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B0EA55" w14:textId="77777777" w:rsidR="00BF3491" w:rsidRPr="006171F2" w:rsidRDefault="00BF3491" w:rsidP="00BF3491">
      <w:pPr>
        <w:keepNext/>
        <w:keepLines/>
        <w:ind w:left="426"/>
        <w:contextualSpacing/>
        <w:jc w:val="both"/>
        <w:outlineLvl w:val="3"/>
        <w:rPr>
          <w:rFonts w:ascii="Arial" w:eastAsia="Calibri" w:hAnsi="Arial" w:cs="Arial"/>
          <w:b/>
          <w:bCs/>
          <w:sz w:val="20"/>
          <w:lang w:eastAsia="en-US"/>
        </w:rPr>
      </w:pPr>
      <w:bookmarkStart w:id="0" w:name="_Hlk96431038"/>
      <w:r w:rsidRPr="006171F2">
        <w:rPr>
          <w:rFonts w:ascii="Arial" w:eastAsia="Calibri" w:hAnsi="Arial" w:cs="Arial"/>
          <w:b/>
          <w:bCs/>
          <w:sz w:val="20"/>
          <w:lang w:eastAsia="en-US"/>
        </w:rPr>
        <w:t>Klauzula bezpieczeństwa – Zakład Czechowice-Dziedzice</w:t>
      </w:r>
    </w:p>
    <w:p w14:paraId="321A80BE" w14:textId="77777777" w:rsidR="00BF3491" w:rsidRPr="006171F2" w:rsidRDefault="00BF3491" w:rsidP="00BF3491">
      <w:pPr>
        <w:spacing w:before="120" w:after="120"/>
        <w:ind w:firstLine="426"/>
        <w:jc w:val="both"/>
        <w:rPr>
          <w:rFonts w:ascii="Arial" w:hAnsi="Arial" w:cs="Arial"/>
          <w:b/>
          <w:color w:val="45B0E1" w:themeColor="accent1" w:themeTint="99"/>
          <w:sz w:val="20"/>
        </w:rPr>
      </w:pPr>
      <w:r w:rsidRPr="006171F2">
        <w:rPr>
          <w:rFonts w:ascii="Arial" w:eastAsia="Arial" w:hAnsi="Arial" w:cs="Arial"/>
          <w:bCs/>
          <w:color w:val="FF0000"/>
          <w:sz w:val="20"/>
          <w:lang w:val="pl"/>
        </w:rPr>
        <w:tab/>
      </w:r>
      <w:bookmarkEnd w:id="0"/>
      <w:r w:rsidRPr="006171F2">
        <w:rPr>
          <w:rFonts w:ascii="Arial" w:hAnsi="Arial" w:cs="Arial"/>
          <w:sz w:val="20"/>
        </w:rPr>
        <w:t>Na potrzeby niniejszej klauzuli przez następujące sformułowania rozumie się:</w:t>
      </w:r>
    </w:p>
    <w:p w14:paraId="3DC9C5E6" w14:textId="77777777" w:rsidR="00BF3491" w:rsidRPr="006171F2" w:rsidRDefault="00BF3491" w:rsidP="00BF3491">
      <w:pPr>
        <w:numPr>
          <w:ilvl w:val="0"/>
          <w:numId w:val="7"/>
        </w:numPr>
        <w:spacing w:before="120" w:after="120"/>
        <w:contextualSpacing/>
        <w:jc w:val="both"/>
        <w:rPr>
          <w:rFonts w:ascii="Arial" w:hAnsi="Arial" w:cs="Arial"/>
          <w:sz w:val="20"/>
        </w:rPr>
      </w:pPr>
      <w:r w:rsidRPr="006171F2">
        <w:rPr>
          <w:rFonts w:ascii="Arial" w:hAnsi="Arial" w:cs="Arial"/>
          <w:sz w:val="20"/>
        </w:rPr>
        <w:t>„</w:t>
      </w:r>
      <w:r w:rsidRPr="006171F2">
        <w:rPr>
          <w:rFonts w:ascii="Arial" w:hAnsi="Arial" w:cs="Arial"/>
          <w:b/>
          <w:sz w:val="20"/>
        </w:rPr>
        <w:t xml:space="preserve">Podmioty wykonujące Prace w imieniu </w:t>
      </w:r>
      <w:r w:rsidRPr="006171F2">
        <w:rPr>
          <w:rFonts w:ascii="Arial" w:hAnsi="Arial" w:cs="Arial"/>
          <w:b/>
          <w:i/>
          <w:sz w:val="20"/>
        </w:rPr>
        <w:t>Wykonawcy</w:t>
      </w:r>
      <w:r w:rsidRPr="006171F2">
        <w:rPr>
          <w:rFonts w:ascii="Arial" w:hAnsi="Arial" w:cs="Arial"/>
          <w:sz w:val="20"/>
        </w:rPr>
        <w:t>” rozumie się m.in.:</w:t>
      </w:r>
    </w:p>
    <w:p w14:paraId="00B9F056" w14:textId="77777777" w:rsidR="00BF3491" w:rsidRPr="006171F2" w:rsidRDefault="00BF3491" w:rsidP="00BF3491">
      <w:pPr>
        <w:spacing w:before="120" w:after="120"/>
        <w:ind w:left="720"/>
        <w:contextualSpacing/>
        <w:jc w:val="both"/>
        <w:rPr>
          <w:rFonts w:ascii="Arial" w:hAnsi="Arial" w:cs="Arial"/>
          <w:sz w:val="20"/>
        </w:rPr>
      </w:pPr>
      <w:r w:rsidRPr="006171F2">
        <w:rPr>
          <w:rFonts w:ascii="Arial" w:hAnsi="Arial" w:cs="Arial"/>
          <w:sz w:val="20"/>
        </w:rPr>
        <w:t xml:space="preserve">- osoby fizyczne wykonujące Prace w imieniu lub na zlecenie </w:t>
      </w:r>
      <w:r w:rsidRPr="006171F2">
        <w:rPr>
          <w:rFonts w:ascii="Arial" w:hAnsi="Arial" w:cs="Arial"/>
          <w:i/>
          <w:sz w:val="20"/>
        </w:rPr>
        <w:t>Wykonawcy,</w:t>
      </w:r>
      <w:r w:rsidRPr="006171F2">
        <w:rPr>
          <w:rFonts w:ascii="Arial" w:hAnsi="Arial" w:cs="Arial"/>
          <w:sz w:val="20"/>
        </w:rPr>
        <w:t xml:space="preserve"> w tym pracownicy lub współpracownicy </w:t>
      </w:r>
      <w:r w:rsidRPr="006171F2">
        <w:rPr>
          <w:rFonts w:ascii="Arial" w:hAnsi="Arial" w:cs="Arial"/>
          <w:i/>
          <w:sz w:val="20"/>
        </w:rPr>
        <w:t>Wykonawcy</w:t>
      </w:r>
      <w:r w:rsidRPr="006171F2">
        <w:rPr>
          <w:rFonts w:ascii="Arial" w:hAnsi="Arial" w:cs="Arial"/>
          <w:sz w:val="20"/>
        </w:rPr>
        <w:t xml:space="preserve">, osoby fizyczne wykonujące Prace w imieniu lub na zlecenie </w:t>
      </w:r>
      <w:r w:rsidRPr="006171F2">
        <w:rPr>
          <w:rFonts w:ascii="Arial" w:hAnsi="Arial" w:cs="Arial"/>
          <w:i/>
          <w:sz w:val="20"/>
        </w:rPr>
        <w:t>Wykonawcy</w:t>
      </w:r>
      <w:r w:rsidRPr="006171F2">
        <w:rPr>
          <w:rFonts w:ascii="Arial" w:hAnsi="Arial" w:cs="Arial"/>
          <w:sz w:val="20"/>
        </w:rPr>
        <w:t xml:space="preserve"> na innej podstawie niż stosunek pracy, w tym osoby fizyczne prowadzące na własny rachunek działalność gospodarczą;</w:t>
      </w:r>
    </w:p>
    <w:p w14:paraId="7845B64E" w14:textId="77777777" w:rsidR="00BF3491" w:rsidRPr="006171F2" w:rsidRDefault="00BF3491" w:rsidP="00BF3491">
      <w:pPr>
        <w:spacing w:before="120" w:after="120"/>
        <w:ind w:left="720"/>
        <w:contextualSpacing/>
        <w:jc w:val="both"/>
        <w:rPr>
          <w:rFonts w:ascii="Arial" w:hAnsi="Arial" w:cs="Arial"/>
          <w:sz w:val="20"/>
        </w:rPr>
      </w:pPr>
      <w:r w:rsidRPr="006171F2">
        <w:rPr>
          <w:rFonts w:ascii="Arial" w:hAnsi="Arial" w:cs="Arial"/>
          <w:sz w:val="20"/>
        </w:rPr>
        <w:t xml:space="preserve">- osoby prawne lub jednostki organizacyjne </w:t>
      </w:r>
      <w:proofErr w:type="gramStart"/>
      <w:r w:rsidRPr="006171F2">
        <w:rPr>
          <w:rFonts w:ascii="Arial" w:hAnsi="Arial" w:cs="Arial"/>
          <w:sz w:val="20"/>
        </w:rPr>
        <w:t>nie posiadające</w:t>
      </w:r>
      <w:proofErr w:type="gramEnd"/>
      <w:r w:rsidRPr="006171F2">
        <w:rPr>
          <w:rFonts w:ascii="Arial" w:hAnsi="Arial" w:cs="Arial"/>
          <w:sz w:val="20"/>
        </w:rPr>
        <w:t xml:space="preserve"> osobowości prawnej, wykonujące Prace w imieniu lub na zlecenie </w:t>
      </w:r>
      <w:r w:rsidRPr="006171F2">
        <w:rPr>
          <w:rFonts w:ascii="Arial" w:hAnsi="Arial" w:cs="Arial"/>
          <w:i/>
          <w:sz w:val="20"/>
        </w:rPr>
        <w:t>Wykonawcy</w:t>
      </w:r>
      <w:r w:rsidRPr="006171F2">
        <w:rPr>
          <w:rFonts w:ascii="Arial" w:hAnsi="Arial" w:cs="Arial"/>
          <w:sz w:val="20"/>
        </w:rPr>
        <w:t>, w tym w szczególności jako podwykonawcy, poddostawcy,</w:t>
      </w:r>
      <w:r w:rsidRPr="006171F2">
        <w:rPr>
          <w:rFonts w:ascii="Arial" w:hAnsi="Arial" w:cs="Arial"/>
          <w:color w:val="333333"/>
          <w:sz w:val="20"/>
          <w:shd w:val="clear" w:color="auto" w:fill="FFFFFF"/>
        </w:rPr>
        <w:t xml:space="preserve"> konsorcjanci, </w:t>
      </w:r>
      <w:r w:rsidRPr="006171F2">
        <w:rPr>
          <w:rFonts w:ascii="Arial" w:hAnsi="Arial" w:cs="Arial"/>
          <w:sz w:val="20"/>
        </w:rPr>
        <w:t xml:space="preserve">w tym także podmioty zagraniczne realizujące </w:t>
      </w:r>
      <w:r w:rsidRPr="006171F2">
        <w:rPr>
          <w:rFonts w:ascii="Arial" w:hAnsi="Arial" w:cs="Arial"/>
          <w:i/>
          <w:sz w:val="20"/>
        </w:rPr>
        <w:t>Zamówienie/Umowę</w:t>
      </w:r>
      <w:r w:rsidRPr="006171F2">
        <w:rPr>
          <w:rFonts w:ascii="Arial" w:hAnsi="Arial" w:cs="Arial"/>
          <w:sz w:val="20"/>
        </w:rPr>
        <w:t xml:space="preserve"> w imieniu lub na zlecenie </w:t>
      </w:r>
      <w:r w:rsidRPr="006171F2">
        <w:rPr>
          <w:rFonts w:ascii="Arial" w:hAnsi="Arial" w:cs="Arial"/>
          <w:i/>
          <w:sz w:val="20"/>
        </w:rPr>
        <w:t>Wykonawcy</w:t>
      </w:r>
      <w:r w:rsidRPr="006171F2">
        <w:rPr>
          <w:rFonts w:ascii="Arial" w:hAnsi="Arial" w:cs="Arial"/>
          <w:sz w:val="20"/>
        </w:rPr>
        <w:t xml:space="preserve">, itp. </w:t>
      </w:r>
    </w:p>
    <w:p w14:paraId="256FCED7" w14:textId="77777777" w:rsidR="00BF3491" w:rsidRPr="006171F2" w:rsidRDefault="00BF3491" w:rsidP="00BF3491">
      <w:pPr>
        <w:numPr>
          <w:ilvl w:val="0"/>
          <w:numId w:val="7"/>
        </w:numPr>
        <w:spacing w:before="120" w:after="120"/>
        <w:contextualSpacing/>
        <w:jc w:val="both"/>
        <w:rPr>
          <w:rFonts w:ascii="Arial" w:hAnsi="Arial" w:cs="Arial"/>
          <w:sz w:val="20"/>
        </w:rPr>
      </w:pPr>
      <w:r w:rsidRPr="006171F2">
        <w:rPr>
          <w:rFonts w:ascii="Arial" w:hAnsi="Arial" w:cs="Arial"/>
          <w:sz w:val="20"/>
        </w:rPr>
        <w:t>„</w:t>
      </w:r>
      <w:r w:rsidRPr="006171F2">
        <w:rPr>
          <w:rFonts w:ascii="Arial" w:hAnsi="Arial" w:cs="Arial"/>
          <w:b/>
          <w:sz w:val="20"/>
        </w:rPr>
        <w:t>Prace</w:t>
      </w:r>
      <w:r w:rsidRPr="006171F2">
        <w:rPr>
          <w:rFonts w:ascii="Arial" w:hAnsi="Arial" w:cs="Arial"/>
          <w:sz w:val="20"/>
        </w:rPr>
        <w:t>” rozumie się także roboty, usługi, dostawy.</w:t>
      </w:r>
    </w:p>
    <w:p w14:paraId="4D5EE0E7" w14:textId="77777777" w:rsidR="00BF3491" w:rsidRPr="006171F2" w:rsidRDefault="00BF3491" w:rsidP="00BF3491">
      <w:pPr>
        <w:numPr>
          <w:ilvl w:val="0"/>
          <w:numId w:val="7"/>
        </w:numPr>
        <w:spacing w:before="120" w:after="120"/>
        <w:contextualSpacing/>
        <w:jc w:val="both"/>
        <w:rPr>
          <w:rFonts w:ascii="Arial" w:hAnsi="Arial" w:cs="Arial"/>
          <w:sz w:val="20"/>
        </w:rPr>
      </w:pPr>
      <w:r w:rsidRPr="006171F2">
        <w:rPr>
          <w:rFonts w:ascii="Arial" w:hAnsi="Arial" w:cs="Arial"/>
          <w:sz w:val="20"/>
        </w:rPr>
        <w:t>„</w:t>
      </w:r>
      <w:r w:rsidRPr="006171F2">
        <w:rPr>
          <w:rFonts w:ascii="Arial" w:hAnsi="Arial" w:cs="Arial"/>
          <w:b/>
          <w:sz w:val="20"/>
        </w:rPr>
        <w:t>Serwis internetowy</w:t>
      </w:r>
      <w:r w:rsidRPr="006171F2">
        <w:rPr>
          <w:rFonts w:ascii="Arial" w:hAnsi="Arial" w:cs="Arial"/>
          <w:sz w:val="20"/>
        </w:rPr>
        <w:t xml:space="preserve">” (zwany również Serwisem) rozumie się Wymagania dla Kontrahentów pod adresem: </w:t>
      </w:r>
      <w:hyperlink r:id="rId5">
        <w:r w:rsidRPr="006171F2">
          <w:rPr>
            <w:rFonts w:ascii="Arial" w:hAnsi="Arial" w:cs="Arial"/>
            <w:color w:val="0000FF"/>
            <w:sz w:val="20"/>
            <w:u w:val="single"/>
          </w:rPr>
          <w:t>https://kontrahenci.lotos.pl</w:t>
        </w:r>
      </w:hyperlink>
      <w:r w:rsidRPr="006171F2">
        <w:rPr>
          <w:rFonts w:ascii="Arial" w:hAnsi="Arial" w:cs="Arial"/>
          <w:sz w:val="20"/>
        </w:rPr>
        <w:t xml:space="preserve">.  </w:t>
      </w:r>
    </w:p>
    <w:p w14:paraId="4BE6CCBE" w14:textId="77777777" w:rsidR="00BF3491" w:rsidRPr="006171F2" w:rsidRDefault="00BF3491" w:rsidP="00BF3491">
      <w:pPr>
        <w:spacing w:before="120" w:after="120"/>
        <w:ind w:left="786"/>
        <w:contextualSpacing/>
        <w:jc w:val="both"/>
        <w:rPr>
          <w:rFonts w:ascii="Arial" w:hAnsi="Arial" w:cs="Arial"/>
          <w:sz w:val="20"/>
        </w:rPr>
      </w:pPr>
    </w:p>
    <w:p w14:paraId="70497228" w14:textId="77777777" w:rsidR="00BF3491" w:rsidRPr="006171F2" w:rsidRDefault="00BF3491" w:rsidP="00BF3491">
      <w:pPr>
        <w:numPr>
          <w:ilvl w:val="0"/>
          <w:numId w:val="6"/>
        </w:numPr>
        <w:spacing w:before="120" w:after="120"/>
        <w:contextualSpacing/>
        <w:jc w:val="both"/>
        <w:rPr>
          <w:rFonts w:ascii="Arial" w:hAnsi="Arial" w:cs="Arial"/>
          <w:sz w:val="20"/>
        </w:rPr>
      </w:pPr>
      <w:r w:rsidRPr="006171F2">
        <w:rPr>
          <w:rFonts w:ascii="Arial" w:hAnsi="Arial" w:cs="Arial"/>
          <w:sz w:val="20"/>
        </w:rPr>
        <w:t xml:space="preserve">Niniejsza klauzula ma zastosowanie także do Podmiotów wykonujących Prace w imieniu </w:t>
      </w:r>
      <w:r w:rsidRPr="006171F2">
        <w:rPr>
          <w:rFonts w:ascii="Arial" w:hAnsi="Arial" w:cs="Arial"/>
          <w:i/>
          <w:sz w:val="20"/>
        </w:rPr>
        <w:t>Wykonawcy.</w:t>
      </w:r>
      <w:r w:rsidRPr="006171F2">
        <w:rPr>
          <w:rFonts w:ascii="Arial" w:hAnsi="Arial" w:cs="Arial"/>
          <w:sz w:val="20"/>
        </w:rPr>
        <w:t xml:space="preserve"> </w:t>
      </w:r>
    </w:p>
    <w:p w14:paraId="4CAD6044" w14:textId="77777777" w:rsidR="00BF3491" w:rsidRPr="006171F2" w:rsidRDefault="00BF3491" w:rsidP="00BF3491">
      <w:pPr>
        <w:numPr>
          <w:ilvl w:val="0"/>
          <w:numId w:val="6"/>
        </w:numPr>
        <w:spacing w:before="120" w:after="120"/>
        <w:contextualSpacing/>
        <w:jc w:val="both"/>
        <w:rPr>
          <w:rFonts w:ascii="Arial" w:hAnsi="Arial" w:cs="Arial"/>
          <w:sz w:val="20"/>
        </w:rPr>
      </w:pPr>
      <w:r w:rsidRPr="006171F2">
        <w:rPr>
          <w:rFonts w:ascii="Arial" w:hAnsi="Arial" w:cs="Arial"/>
          <w:i/>
          <w:sz w:val="20"/>
        </w:rPr>
        <w:t xml:space="preserve">Wykonawca </w:t>
      </w:r>
      <w:bookmarkStart w:id="1" w:name="_Hlk43903421"/>
      <w:r w:rsidRPr="006171F2">
        <w:rPr>
          <w:rFonts w:ascii="Arial" w:hAnsi="Arial" w:cs="Arial"/>
          <w:sz w:val="20"/>
        </w:rPr>
        <w:t xml:space="preserve">oraz </w:t>
      </w:r>
      <w:bookmarkStart w:id="2" w:name="_Hlk44921908"/>
      <w:r w:rsidRPr="006171F2">
        <w:rPr>
          <w:rFonts w:ascii="Arial" w:hAnsi="Arial" w:cs="Arial"/>
          <w:sz w:val="20"/>
        </w:rPr>
        <w:t xml:space="preserve">Podmioty wykonujące Prace w imieniu </w:t>
      </w:r>
      <w:bookmarkEnd w:id="1"/>
      <w:r w:rsidRPr="006171F2">
        <w:rPr>
          <w:rFonts w:ascii="Arial" w:hAnsi="Arial" w:cs="Arial"/>
          <w:i/>
          <w:sz w:val="20"/>
        </w:rPr>
        <w:t>Wykonawcy</w:t>
      </w:r>
      <w:r w:rsidRPr="006171F2">
        <w:rPr>
          <w:rFonts w:ascii="Arial" w:hAnsi="Arial" w:cs="Arial"/>
          <w:sz w:val="20"/>
        </w:rPr>
        <w:t xml:space="preserve"> </w:t>
      </w:r>
      <w:bookmarkEnd w:id="2"/>
      <w:r w:rsidRPr="006171F2">
        <w:rPr>
          <w:rFonts w:ascii="Arial" w:hAnsi="Arial" w:cs="Arial"/>
          <w:sz w:val="20"/>
        </w:rPr>
        <w:t xml:space="preserve">są zobowiązani do przestrzegania i stosowania obowiązujących wymogów prawa, uregulowań wewnętrznych obowiązujących w </w:t>
      </w:r>
      <w:r w:rsidRPr="006171F2">
        <w:rPr>
          <w:rFonts w:ascii="Arial" w:hAnsi="Arial" w:cs="Arial"/>
          <w:b/>
          <w:bCs/>
          <w:i/>
          <w:iCs/>
          <w:sz w:val="20"/>
        </w:rPr>
        <w:t>ORLEN OIL</w:t>
      </w:r>
      <w:r w:rsidRPr="006171F2">
        <w:rPr>
          <w:rFonts w:ascii="Arial" w:hAnsi="Arial" w:cs="Arial"/>
          <w:sz w:val="20"/>
        </w:rPr>
        <w:t xml:space="preserve"> oraz norm branżowych/technicznych w zakresie bezpieczeństwa pracy, ochrony zdrowia, ochrony przeciwpożarowej, odnoszących się do Prac wykonywanych w ramach </w:t>
      </w:r>
      <w:r w:rsidRPr="006171F2">
        <w:rPr>
          <w:rFonts w:ascii="Arial" w:hAnsi="Arial" w:cs="Arial"/>
          <w:i/>
          <w:sz w:val="20"/>
        </w:rPr>
        <w:t>Umowy</w:t>
      </w:r>
      <w:r w:rsidRPr="006171F2">
        <w:rPr>
          <w:rFonts w:ascii="Arial" w:hAnsi="Arial" w:cs="Arial"/>
          <w:sz w:val="20"/>
        </w:rPr>
        <w:t xml:space="preserve">. </w:t>
      </w:r>
    </w:p>
    <w:p w14:paraId="3252F4BC" w14:textId="77777777" w:rsidR="00BF3491" w:rsidRPr="006171F2" w:rsidRDefault="00BF3491" w:rsidP="00BF3491">
      <w:pPr>
        <w:numPr>
          <w:ilvl w:val="0"/>
          <w:numId w:val="6"/>
        </w:numPr>
        <w:spacing w:before="120" w:after="120"/>
        <w:contextualSpacing/>
        <w:jc w:val="both"/>
        <w:rPr>
          <w:rFonts w:ascii="Arial" w:hAnsi="Arial" w:cs="Arial"/>
          <w:sz w:val="20"/>
        </w:rPr>
      </w:pPr>
      <w:r w:rsidRPr="006171F2">
        <w:rPr>
          <w:rFonts w:ascii="Arial" w:hAnsi="Arial" w:cs="Arial"/>
          <w:i/>
          <w:sz w:val="20"/>
        </w:rPr>
        <w:t>Wykonawca</w:t>
      </w:r>
      <w:r w:rsidRPr="006171F2">
        <w:rPr>
          <w:rFonts w:ascii="Arial" w:hAnsi="Arial" w:cs="Arial"/>
          <w:sz w:val="20"/>
        </w:rPr>
        <w:t xml:space="preserve"> zobowiązany jest do zapewnienia, aby w </w:t>
      </w:r>
      <w:r w:rsidRPr="006171F2">
        <w:rPr>
          <w:rFonts w:ascii="Arial" w:hAnsi="Arial" w:cs="Arial"/>
          <w:i/>
          <w:sz w:val="20"/>
        </w:rPr>
        <w:t>Umowie</w:t>
      </w:r>
      <w:r w:rsidRPr="006171F2">
        <w:rPr>
          <w:rFonts w:ascii="Arial" w:hAnsi="Arial" w:cs="Arial"/>
          <w:sz w:val="20"/>
        </w:rPr>
        <w:t xml:space="preserve"> z Podmiotami wykonującymi Prace w imieniu </w:t>
      </w:r>
      <w:r w:rsidRPr="006171F2">
        <w:rPr>
          <w:rFonts w:ascii="Arial" w:hAnsi="Arial" w:cs="Arial"/>
          <w:i/>
          <w:sz w:val="20"/>
        </w:rPr>
        <w:t>Wykonawcy</w:t>
      </w:r>
      <w:r w:rsidRPr="006171F2">
        <w:rPr>
          <w:rFonts w:ascii="Arial" w:hAnsi="Arial" w:cs="Arial"/>
          <w:sz w:val="20"/>
        </w:rPr>
        <w:t xml:space="preserve"> zawarte były postanowienia wynikające z niniejszej klauzuli bezpieczeństwa w szczególności w przypadku Prac realizowanych na terenie Grupy Kapitałowej ORLEN.</w:t>
      </w:r>
      <w:r w:rsidRPr="006171F2">
        <w:rPr>
          <w:rFonts w:ascii="Arial" w:hAnsi="Arial" w:cs="Arial"/>
          <w:b/>
          <w:bCs/>
          <w:sz w:val="20"/>
        </w:rPr>
        <w:t xml:space="preserve"> </w:t>
      </w:r>
      <w:r w:rsidRPr="006171F2">
        <w:rPr>
          <w:rFonts w:ascii="Arial" w:hAnsi="Arial" w:cs="Arial"/>
          <w:sz w:val="20"/>
        </w:rPr>
        <w:t xml:space="preserve"> </w:t>
      </w:r>
      <w:bookmarkStart w:id="3" w:name="_Hlk44321923"/>
      <w:r w:rsidRPr="006171F2">
        <w:rPr>
          <w:rFonts w:ascii="Arial" w:hAnsi="Arial" w:cs="Arial"/>
          <w:sz w:val="20"/>
        </w:rPr>
        <w:t xml:space="preserve">ORLEN </w:t>
      </w:r>
      <w:proofErr w:type="spellStart"/>
      <w:r w:rsidRPr="006171F2">
        <w:rPr>
          <w:rFonts w:ascii="Arial" w:hAnsi="Arial" w:cs="Arial"/>
          <w:sz w:val="20"/>
        </w:rPr>
        <w:t>Oil</w:t>
      </w:r>
      <w:proofErr w:type="spellEnd"/>
      <w:r w:rsidRPr="006171F2">
        <w:rPr>
          <w:rFonts w:ascii="Arial" w:hAnsi="Arial" w:cs="Arial"/>
          <w:sz w:val="20"/>
        </w:rPr>
        <w:t xml:space="preserve"> Sp. z o.o. może wystąpić do </w:t>
      </w:r>
      <w:r w:rsidRPr="006171F2">
        <w:rPr>
          <w:rFonts w:ascii="Arial" w:hAnsi="Arial" w:cs="Arial"/>
          <w:i/>
          <w:sz w:val="20"/>
        </w:rPr>
        <w:t>Wykonawcy</w:t>
      </w:r>
      <w:r w:rsidRPr="006171F2">
        <w:rPr>
          <w:rFonts w:ascii="Arial" w:hAnsi="Arial" w:cs="Arial"/>
          <w:sz w:val="20"/>
        </w:rPr>
        <w:t xml:space="preserve"> o przekazanie kopii umowy z Podmiotami wykonującymi Prace w imieniu </w:t>
      </w:r>
      <w:r w:rsidRPr="006171F2">
        <w:rPr>
          <w:rFonts w:ascii="Arial" w:hAnsi="Arial" w:cs="Arial"/>
          <w:i/>
          <w:sz w:val="20"/>
        </w:rPr>
        <w:t>Wykonawcy</w:t>
      </w:r>
      <w:r w:rsidRPr="006171F2">
        <w:rPr>
          <w:rFonts w:ascii="Arial" w:hAnsi="Arial" w:cs="Arial"/>
          <w:sz w:val="20"/>
        </w:rPr>
        <w:t xml:space="preserve"> w celu weryfikacji ww. zobowiązania</w:t>
      </w:r>
      <w:r w:rsidRPr="006171F2">
        <w:rPr>
          <w:rFonts w:ascii="Arial" w:hAnsi="Arial" w:cs="Arial"/>
          <w:b/>
          <w:bCs/>
          <w:sz w:val="20"/>
        </w:rPr>
        <w:t xml:space="preserve"> </w:t>
      </w:r>
      <w:r w:rsidRPr="006171F2">
        <w:rPr>
          <w:rFonts w:ascii="Arial" w:hAnsi="Arial" w:cs="Arial"/>
          <w:bCs/>
          <w:sz w:val="20"/>
        </w:rPr>
        <w:t>w szczególności działających jako przedsiębiorcy.</w:t>
      </w:r>
      <w:bookmarkEnd w:id="3"/>
    </w:p>
    <w:p w14:paraId="33839695" w14:textId="77777777" w:rsidR="00BF3491" w:rsidRPr="006171F2" w:rsidRDefault="00BF3491" w:rsidP="00BF3491">
      <w:pPr>
        <w:numPr>
          <w:ilvl w:val="0"/>
          <w:numId w:val="6"/>
        </w:numPr>
        <w:spacing w:before="120" w:after="120"/>
        <w:contextualSpacing/>
        <w:jc w:val="both"/>
        <w:rPr>
          <w:rFonts w:ascii="Arial" w:hAnsi="Arial" w:cs="Arial"/>
          <w:sz w:val="20"/>
        </w:rPr>
      </w:pPr>
      <w:r w:rsidRPr="006171F2">
        <w:rPr>
          <w:rFonts w:ascii="Arial" w:hAnsi="Arial" w:cs="Arial"/>
          <w:i/>
          <w:sz w:val="20"/>
        </w:rPr>
        <w:t>Wykonawca</w:t>
      </w:r>
      <w:r w:rsidRPr="006171F2">
        <w:rPr>
          <w:rFonts w:ascii="Arial" w:hAnsi="Arial" w:cs="Arial"/>
          <w:sz w:val="20"/>
        </w:rPr>
        <w:t xml:space="preserve"> jest zobowiązany do przestrzegania i bieżącego monitorowania aktualnie obowiązujących na terenie Grupy Kapitałowej ORLEN zasad i standardów postępowania, w szczególności dotyczących bezpieczeństwa pracy, ochrony przeciwpożarowej i bezpieczeństwa fizycznego, </w:t>
      </w:r>
      <w:proofErr w:type="gramStart"/>
      <w:r w:rsidRPr="006171F2">
        <w:rPr>
          <w:rFonts w:ascii="Arial" w:hAnsi="Arial" w:cs="Arial"/>
          <w:sz w:val="20"/>
        </w:rPr>
        <w:t>udostępnionych  w</w:t>
      </w:r>
      <w:proofErr w:type="gramEnd"/>
      <w:r w:rsidRPr="006171F2">
        <w:rPr>
          <w:rFonts w:ascii="Arial" w:hAnsi="Arial" w:cs="Arial"/>
          <w:sz w:val="20"/>
        </w:rPr>
        <w:t xml:space="preserve"> Serwisie internetowym. </w:t>
      </w:r>
      <w:r w:rsidRPr="006171F2">
        <w:rPr>
          <w:rFonts w:ascii="Arial" w:hAnsi="Arial" w:cs="Arial"/>
          <w:i/>
          <w:sz w:val="20"/>
        </w:rPr>
        <w:t>Wykonawca</w:t>
      </w:r>
      <w:r w:rsidRPr="006171F2">
        <w:rPr>
          <w:rFonts w:ascii="Arial" w:hAnsi="Arial" w:cs="Arial"/>
          <w:sz w:val="20"/>
        </w:rPr>
        <w:t xml:space="preserve"> zobowiązany jest wyznaczyć osobę, która będzie posiadała dostęp do ww. Serwisu przy wykorzystaniu loginu i hasła przekazanego po otrzymaniu </w:t>
      </w:r>
      <w:r w:rsidRPr="006171F2">
        <w:rPr>
          <w:rFonts w:ascii="Arial" w:hAnsi="Arial" w:cs="Arial"/>
          <w:i/>
          <w:sz w:val="20"/>
        </w:rPr>
        <w:t>Umowy</w:t>
      </w:r>
      <w:r w:rsidRPr="006171F2">
        <w:rPr>
          <w:rFonts w:ascii="Arial" w:hAnsi="Arial" w:cs="Arial"/>
          <w:sz w:val="20"/>
        </w:rPr>
        <w:t xml:space="preserve">. Osobą wyznaczoną musi być osoba, która będzie koordynowała Prace ujęte w </w:t>
      </w:r>
      <w:r w:rsidRPr="006171F2">
        <w:rPr>
          <w:rFonts w:ascii="Arial" w:hAnsi="Arial" w:cs="Arial"/>
          <w:i/>
          <w:sz w:val="20"/>
        </w:rPr>
        <w:t>Umowie</w:t>
      </w:r>
      <w:r w:rsidRPr="006171F2">
        <w:rPr>
          <w:rFonts w:ascii="Arial" w:hAnsi="Arial" w:cs="Arial"/>
          <w:sz w:val="20"/>
        </w:rPr>
        <w:t xml:space="preserve"> i która będzie przebywała w trakcie ich realizacji na terenie Grupy Kapitałowej ORLEN, o ile </w:t>
      </w:r>
      <w:r w:rsidRPr="006171F2">
        <w:rPr>
          <w:rFonts w:ascii="Arial" w:hAnsi="Arial" w:cs="Arial"/>
          <w:i/>
          <w:sz w:val="20"/>
        </w:rPr>
        <w:t>Wykonawca</w:t>
      </w:r>
      <w:r w:rsidRPr="006171F2">
        <w:rPr>
          <w:rFonts w:ascii="Arial" w:hAnsi="Arial" w:cs="Arial"/>
          <w:sz w:val="20"/>
        </w:rPr>
        <w:t xml:space="preserve"> lub Podmioty wykonujące Prace w imieniu </w:t>
      </w:r>
      <w:r w:rsidRPr="006171F2">
        <w:rPr>
          <w:rFonts w:ascii="Arial" w:hAnsi="Arial" w:cs="Arial"/>
          <w:i/>
          <w:sz w:val="20"/>
        </w:rPr>
        <w:t>Wykonawcy</w:t>
      </w:r>
      <w:r w:rsidRPr="006171F2">
        <w:rPr>
          <w:rFonts w:ascii="Arial" w:hAnsi="Arial" w:cs="Arial"/>
          <w:sz w:val="20"/>
        </w:rPr>
        <w:t xml:space="preserve"> będą wchodzili na teren Grupy Kapitałowej ORLEN podczas realizacji </w:t>
      </w:r>
      <w:r w:rsidRPr="006171F2">
        <w:rPr>
          <w:rFonts w:ascii="Arial" w:hAnsi="Arial" w:cs="Arial"/>
          <w:i/>
          <w:sz w:val="20"/>
        </w:rPr>
        <w:t>Umowy</w:t>
      </w:r>
      <w:r w:rsidRPr="006171F2">
        <w:rPr>
          <w:rFonts w:ascii="Arial" w:hAnsi="Arial" w:cs="Arial"/>
          <w:sz w:val="20"/>
        </w:rPr>
        <w:t>.</w:t>
      </w:r>
    </w:p>
    <w:p w14:paraId="5A349424" w14:textId="77777777" w:rsidR="00BF3491" w:rsidRPr="006171F2" w:rsidRDefault="00BF3491" w:rsidP="00BF3491">
      <w:pPr>
        <w:numPr>
          <w:ilvl w:val="0"/>
          <w:numId w:val="6"/>
        </w:numPr>
        <w:spacing w:before="120" w:after="120"/>
        <w:contextualSpacing/>
        <w:jc w:val="both"/>
        <w:rPr>
          <w:rFonts w:ascii="Arial" w:hAnsi="Arial" w:cs="Arial"/>
          <w:sz w:val="20"/>
        </w:rPr>
      </w:pPr>
      <w:r w:rsidRPr="006171F2">
        <w:rPr>
          <w:rFonts w:ascii="Arial" w:hAnsi="Arial" w:cs="Arial"/>
          <w:sz w:val="20"/>
        </w:rPr>
        <w:t xml:space="preserve">W przypadku trudności z logowaniem do Serwisu z dostępem do dokumentów, należy niezwłocznie poinformować o tym fakcie </w:t>
      </w:r>
      <w:r w:rsidRPr="006171F2">
        <w:rPr>
          <w:rFonts w:ascii="Arial" w:hAnsi="Arial" w:cs="Arial"/>
          <w:color w:val="000000"/>
          <w:sz w:val="20"/>
          <w:lang w:eastAsia="x-none"/>
        </w:rPr>
        <w:t>p</w:t>
      </w:r>
      <w:proofErr w:type="spellStart"/>
      <w:r w:rsidRPr="006171F2">
        <w:rPr>
          <w:rFonts w:ascii="Arial" w:hAnsi="Arial" w:cs="Arial"/>
          <w:color w:val="000000"/>
          <w:sz w:val="20"/>
          <w:lang w:val="x-none" w:eastAsia="x-none"/>
        </w:rPr>
        <w:t>rzedstawiciel</w:t>
      </w:r>
      <w:r w:rsidRPr="006171F2">
        <w:rPr>
          <w:rFonts w:ascii="Arial" w:hAnsi="Arial" w:cs="Arial"/>
          <w:color w:val="000000"/>
          <w:sz w:val="20"/>
          <w:lang w:eastAsia="x-none"/>
        </w:rPr>
        <w:t>a</w:t>
      </w:r>
      <w:proofErr w:type="spellEnd"/>
      <w:r w:rsidRPr="006171F2">
        <w:rPr>
          <w:rFonts w:ascii="Arial" w:hAnsi="Arial" w:cs="Arial"/>
          <w:color w:val="000000"/>
          <w:sz w:val="20"/>
          <w:lang w:val="x-none" w:eastAsia="x-none"/>
        </w:rPr>
        <w:t xml:space="preserve"> Zamawiającego w zakresie objętym Umową </w:t>
      </w:r>
    </w:p>
    <w:p w14:paraId="2E2403E5" w14:textId="77777777" w:rsidR="00BF3491" w:rsidRPr="006171F2" w:rsidRDefault="00BF3491" w:rsidP="00BF3491">
      <w:pPr>
        <w:numPr>
          <w:ilvl w:val="0"/>
          <w:numId w:val="6"/>
        </w:numPr>
        <w:spacing w:before="120" w:after="120"/>
        <w:contextualSpacing/>
        <w:jc w:val="both"/>
        <w:rPr>
          <w:rFonts w:ascii="Arial" w:hAnsi="Arial" w:cs="Arial"/>
          <w:sz w:val="20"/>
        </w:rPr>
      </w:pPr>
      <w:r w:rsidRPr="006171F2">
        <w:rPr>
          <w:rFonts w:ascii="Arial" w:hAnsi="Arial" w:cs="Arial"/>
          <w:sz w:val="20"/>
        </w:rPr>
        <w:t xml:space="preserve">Zmiany w dokumentach udostępnionych w Serwisie wchodzą w życie z datą wskazaną w ww. Serwisie i nie wymagają dla swojej ważności zmiany </w:t>
      </w:r>
      <w:r w:rsidRPr="006171F2">
        <w:rPr>
          <w:rFonts w:ascii="Arial" w:hAnsi="Arial" w:cs="Arial"/>
          <w:i/>
          <w:sz w:val="20"/>
        </w:rPr>
        <w:t>Umowy</w:t>
      </w:r>
      <w:r w:rsidRPr="006171F2">
        <w:rPr>
          <w:rFonts w:ascii="Arial" w:hAnsi="Arial" w:cs="Arial"/>
          <w:sz w:val="20"/>
        </w:rPr>
        <w:t xml:space="preserve"> w formie pisemnego aneksu.</w:t>
      </w:r>
    </w:p>
    <w:p w14:paraId="36B6215D" w14:textId="77777777" w:rsidR="00BF3491" w:rsidRPr="006171F2" w:rsidRDefault="00BF3491" w:rsidP="00BF3491">
      <w:pPr>
        <w:numPr>
          <w:ilvl w:val="0"/>
          <w:numId w:val="6"/>
        </w:numPr>
        <w:spacing w:before="120" w:after="120"/>
        <w:contextualSpacing/>
        <w:jc w:val="both"/>
        <w:rPr>
          <w:rFonts w:ascii="Arial" w:hAnsi="Arial" w:cs="Arial"/>
          <w:sz w:val="20"/>
        </w:rPr>
      </w:pPr>
      <w:r w:rsidRPr="006171F2">
        <w:rPr>
          <w:rFonts w:ascii="Arial" w:hAnsi="Arial" w:cs="Arial"/>
          <w:i/>
          <w:sz w:val="20"/>
        </w:rPr>
        <w:t>Wykonawca</w:t>
      </w:r>
      <w:r w:rsidRPr="006171F2">
        <w:rPr>
          <w:rFonts w:ascii="Arial" w:hAnsi="Arial" w:cs="Arial"/>
          <w:sz w:val="20"/>
        </w:rPr>
        <w:t xml:space="preserve"> jest zobowiązany, przed rozpoczęciem Prac </w:t>
      </w:r>
      <w:bookmarkStart w:id="4" w:name="_Hlk106631349"/>
      <w:r w:rsidRPr="006171F2">
        <w:rPr>
          <w:rFonts w:ascii="Arial" w:hAnsi="Arial" w:cs="Arial"/>
          <w:sz w:val="20"/>
        </w:rPr>
        <w:t xml:space="preserve">na terenie Grupy Kapitałowej ORLEN </w:t>
      </w:r>
      <w:bookmarkEnd w:id="4"/>
      <w:r w:rsidRPr="006171F2">
        <w:rPr>
          <w:rFonts w:ascii="Arial" w:hAnsi="Arial" w:cs="Arial"/>
          <w:sz w:val="20"/>
        </w:rPr>
        <w:t xml:space="preserve">zapoznać wszystkie Podmioty wykonujące Prace w imieniu </w:t>
      </w:r>
      <w:r w:rsidRPr="006171F2">
        <w:rPr>
          <w:rFonts w:ascii="Arial" w:hAnsi="Arial" w:cs="Arial"/>
          <w:i/>
          <w:sz w:val="20"/>
        </w:rPr>
        <w:t>Wykonawcy</w:t>
      </w:r>
      <w:r w:rsidRPr="006171F2">
        <w:rPr>
          <w:rFonts w:ascii="Arial" w:hAnsi="Arial" w:cs="Arial"/>
          <w:sz w:val="20"/>
        </w:rPr>
        <w:t xml:space="preserve"> z obowiązującymi wymaganiami bezpieczeństwa pracy, ochrony przeciwpożarowej oraz bezpieczeństwa fizycznego na terenie Grupy Kapitałowej ORLEN oraz zapewnić dystrybucję wymagań udostępnionych w Serwisie internetowym wśród wszystkich Podmiotów wykonujących Prace w imieniu </w:t>
      </w:r>
      <w:r w:rsidRPr="006171F2">
        <w:rPr>
          <w:rFonts w:ascii="Arial" w:hAnsi="Arial" w:cs="Arial"/>
          <w:i/>
          <w:sz w:val="20"/>
        </w:rPr>
        <w:t>Wykonawcy</w:t>
      </w:r>
      <w:r w:rsidRPr="006171F2">
        <w:rPr>
          <w:rFonts w:ascii="Arial" w:hAnsi="Arial" w:cs="Arial"/>
          <w:sz w:val="20"/>
        </w:rPr>
        <w:t xml:space="preserve">. </w:t>
      </w:r>
    </w:p>
    <w:p w14:paraId="042AB6F8" w14:textId="77777777" w:rsidR="00BF3491" w:rsidRPr="006171F2" w:rsidRDefault="00BF3491" w:rsidP="00BF3491">
      <w:pPr>
        <w:numPr>
          <w:ilvl w:val="0"/>
          <w:numId w:val="6"/>
        </w:numPr>
        <w:spacing w:before="120" w:after="120"/>
        <w:contextualSpacing/>
        <w:jc w:val="both"/>
        <w:rPr>
          <w:rFonts w:ascii="Arial" w:hAnsi="Arial" w:cs="Arial"/>
          <w:i/>
          <w:sz w:val="20"/>
        </w:rPr>
      </w:pPr>
      <w:r w:rsidRPr="006171F2">
        <w:rPr>
          <w:rFonts w:ascii="Arial" w:hAnsi="Arial" w:cs="Arial"/>
          <w:i/>
          <w:sz w:val="20"/>
        </w:rPr>
        <w:t>Wykonawca</w:t>
      </w:r>
      <w:r w:rsidRPr="006171F2">
        <w:rPr>
          <w:rFonts w:ascii="Arial" w:hAnsi="Arial" w:cs="Arial"/>
          <w:sz w:val="20"/>
        </w:rPr>
        <w:t xml:space="preserve"> zapewni, że Podmioty wykonujące Prace w imieniu </w:t>
      </w:r>
      <w:r w:rsidRPr="006171F2">
        <w:rPr>
          <w:rFonts w:ascii="Arial" w:hAnsi="Arial" w:cs="Arial"/>
          <w:i/>
          <w:sz w:val="20"/>
        </w:rPr>
        <w:t>Wykonawcy</w:t>
      </w:r>
      <w:r w:rsidRPr="006171F2">
        <w:rPr>
          <w:rFonts w:ascii="Arial" w:hAnsi="Arial" w:cs="Arial"/>
          <w:sz w:val="20"/>
        </w:rPr>
        <w:t xml:space="preserve"> na terenie Grupy Kapitałowej ORLEN znają i przestrzegają zasad i standardów postępowania obowiązujących na terenie Grupy Kapitałowej ORLEN.</w:t>
      </w:r>
    </w:p>
    <w:p w14:paraId="75B9F4D3" w14:textId="77777777" w:rsidR="00BF3491" w:rsidRPr="006171F2" w:rsidRDefault="00BF3491" w:rsidP="00BF3491">
      <w:pPr>
        <w:numPr>
          <w:ilvl w:val="0"/>
          <w:numId w:val="6"/>
        </w:numPr>
        <w:spacing w:before="120" w:after="120"/>
        <w:contextualSpacing/>
        <w:jc w:val="both"/>
        <w:rPr>
          <w:rFonts w:ascii="Arial" w:hAnsi="Arial" w:cs="Arial"/>
          <w:sz w:val="20"/>
        </w:rPr>
      </w:pPr>
      <w:r w:rsidRPr="006171F2">
        <w:rPr>
          <w:rFonts w:ascii="Arial" w:hAnsi="Arial" w:cs="Arial"/>
          <w:sz w:val="20"/>
        </w:rPr>
        <w:t xml:space="preserve">Z uwagi na priorytetowe traktowanie zagadnień bezpieczeństwa przez </w:t>
      </w:r>
      <w:bookmarkStart w:id="5" w:name="_Hlk161316479"/>
      <w:r w:rsidRPr="006171F2">
        <w:rPr>
          <w:rFonts w:ascii="Arial" w:hAnsi="Arial" w:cs="Arial"/>
          <w:b/>
          <w:bCs/>
          <w:i/>
          <w:iCs/>
          <w:sz w:val="20"/>
        </w:rPr>
        <w:t xml:space="preserve">ORLEN </w:t>
      </w:r>
      <w:proofErr w:type="spellStart"/>
      <w:r w:rsidRPr="006171F2">
        <w:rPr>
          <w:rFonts w:ascii="Arial" w:hAnsi="Arial" w:cs="Arial"/>
          <w:b/>
          <w:bCs/>
          <w:i/>
          <w:iCs/>
          <w:sz w:val="20"/>
        </w:rPr>
        <w:t>Oil</w:t>
      </w:r>
      <w:proofErr w:type="spellEnd"/>
      <w:r w:rsidRPr="006171F2">
        <w:rPr>
          <w:rFonts w:ascii="Arial" w:hAnsi="Arial" w:cs="Arial"/>
          <w:b/>
          <w:bCs/>
          <w:i/>
          <w:iCs/>
          <w:sz w:val="20"/>
        </w:rPr>
        <w:t xml:space="preserve"> Sp. z o.o.</w:t>
      </w:r>
      <w:r w:rsidRPr="006171F2">
        <w:rPr>
          <w:rFonts w:ascii="Arial" w:hAnsi="Arial" w:cs="Arial"/>
          <w:sz w:val="20"/>
        </w:rPr>
        <w:t xml:space="preserve"> </w:t>
      </w:r>
      <w:bookmarkEnd w:id="5"/>
      <w:r w:rsidRPr="006171F2">
        <w:rPr>
          <w:rFonts w:ascii="Arial" w:hAnsi="Arial" w:cs="Arial"/>
          <w:sz w:val="20"/>
        </w:rPr>
        <w:t xml:space="preserve">jakiekolwiek naruszenie przez </w:t>
      </w:r>
      <w:r w:rsidRPr="006171F2">
        <w:rPr>
          <w:rFonts w:ascii="Arial" w:hAnsi="Arial" w:cs="Arial"/>
          <w:i/>
          <w:sz w:val="20"/>
        </w:rPr>
        <w:t>Wykonawcę</w:t>
      </w:r>
      <w:r w:rsidRPr="006171F2">
        <w:rPr>
          <w:rFonts w:ascii="Arial" w:hAnsi="Arial" w:cs="Arial"/>
          <w:sz w:val="20"/>
        </w:rPr>
        <w:t xml:space="preserve"> lub Podmiot wykonujący Prace w imieniu </w:t>
      </w:r>
      <w:r w:rsidRPr="006171F2">
        <w:rPr>
          <w:rFonts w:ascii="Arial" w:hAnsi="Arial" w:cs="Arial"/>
          <w:i/>
          <w:sz w:val="20"/>
        </w:rPr>
        <w:t>Wykonawcy</w:t>
      </w:r>
      <w:r w:rsidRPr="006171F2">
        <w:rPr>
          <w:rFonts w:ascii="Arial" w:hAnsi="Arial" w:cs="Arial"/>
          <w:sz w:val="20"/>
        </w:rPr>
        <w:t xml:space="preserve"> obowiązujących na terenie Grupy Kapitałowej ORLEN zasad i standardów postępowania, w szczególności dotyczących bezpieczeństwa pracy, ochrony przeciwpożarowej oraz bezpieczeństwa fizycznego, może stanowić dla </w:t>
      </w:r>
      <w:r w:rsidRPr="006171F2">
        <w:rPr>
          <w:rFonts w:ascii="Arial" w:hAnsi="Arial" w:cs="Arial"/>
          <w:b/>
          <w:bCs/>
          <w:i/>
          <w:iCs/>
          <w:sz w:val="20"/>
        </w:rPr>
        <w:t xml:space="preserve">ORLEN </w:t>
      </w:r>
      <w:proofErr w:type="spellStart"/>
      <w:r w:rsidRPr="006171F2">
        <w:rPr>
          <w:rFonts w:ascii="Arial" w:hAnsi="Arial" w:cs="Arial"/>
          <w:b/>
          <w:bCs/>
          <w:i/>
          <w:iCs/>
          <w:sz w:val="20"/>
        </w:rPr>
        <w:t>Oil</w:t>
      </w:r>
      <w:proofErr w:type="spellEnd"/>
      <w:r w:rsidRPr="006171F2">
        <w:rPr>
          <w:rFonts w:ascii="Arial" w:hAnsi="Arial" w:cs="Arial"/>
          <w:b/>
          <w:bCs/>
          <w:i/>
          <w:iCs/>
          <w:sz w:val="20"/>
        </w:rPr>
        <w:t xml:space="preserve"> Sp. z o.o.</w:t>
      </w:r>
      <w:r w:rsidRPr="006171F2">
        <w:rPr>
          <w:rFonts w:ascii="Arial" w:hAnsi="Arial" w:cs="Arial"/>
          <w:sz w:val="20"/>
        </w:rPr>
        <w:t xml:space="preserve"> </w:t>
      </w:r>
      <w:r w:rsidRPr="006171F2">
        <w:rPr>
          <w:rFonts w:ascii="Arial" w:hAnsi="Arial" w:cs="Arial"/>
          <w:i/>
          <w:iCs/>
          <w:sz w:val="20"/>
        </w:rPr>
        <w:t xml:space="preserve"> </w:t>
      </w:r>
      <w:r w:rsidRPr="006171F2">
        <w:rPr>
          <w:rFonts w:ascii="Arial" w:hAnsi="Arial" w:cs="Arial"/>
          <w:sz w:val="20"/>
        </w:rPr>
        <w:t>podstawę do natychmiastowego wypowiedzenia lub odstąpienia</w:t>
      </w:r>
      <w:r w:rsidRPr="006171F2">
        <w:rPr>
          <w:rFonts w:ascii="Arial" w:hAnsi="Arial" w:cs="Arial"/>
          <w:i/>
          <w:sz w:val="20"/>
        </w:rPr>
        <w:t xml:space="preserve"> (</w:t>
      </w:r>
      <w:r w:rsidRPr="006171F2">
        <w:rPr>
          <w:rFonts w:ascii="Arial" w:hAnsi="Arial" w:cs="Arial"/>
          <w:sz w:val="20"/>
        </w:rPr>
        <w:t>w terminie wskazanym w</w:t>
      </w:r>
      <w:r w:rsidRPr="006171F2">
        <w:rPr>
          <w:rFonts w:ascii="Arial" w:hAnsi="Arial" w:cs="Arial"/>
          <w:i/>
          <w:sz w:val="20"/>
        </w:rPr>
        <w:t xml:space="preserve"> Umowie)</w:t>
      </w:r>
      <w:r w:rsidRPr="006171F2">
        <w:rPr>
          <w:rFonts w:ascii="Arial" w:hAnsi="Arial" w:cs="Arial"/>
          <w:sz w:val="20"/>
        </w:rPr>
        <w:t xml:space="preserve"> od </w:t>
      </w:r>
      <w:r w:rsidRPr="006171F2">
        <w:rPr>
          <w:rFonts w:ascii="Arial" w:hAnsi="Arial" w:cs="Arial"/>
          <w:i/>
          <w:sz w:val="20"/>
        </w:rPr>
        <w:t>Umowy</w:t>
      </w:r>
      <w:r w:rsidRPr="006171F2">
        <w:rPr>
          <w:rFonts w:ascii="Arial" w:hAnsi="Arial" w:cs="Arial"/>
          <w:sz w:val="20"/>
        </w:rPr>
        <w:t xml:space="preserve"> z przyczyn leżących po stronie </w:t>
      </w:r>
      <w:r w:rsidRPr="006171F2">
        <w:rPr>
          <w:rFonts w:ascii="Arial" w:hAnsi="Arial" w:cs="Arial"/>
          <w:i/>
          <w:sz w:val="20"/>
        </w:rPr>
        <w:t>Wykonawcy</w:t>
      </w:r>
      <w:r w:rsidRPr="006171F2">
        <w:rPr>
          <w:rFonts w:ascii="Arial" w:hAnsi="Arial" w:cs="Arial"/>
          <w:sz w:val="20"/>
        </w:rPr>
        <w:t xml:space="preserve"> oraz dochodzenia kar umownych i odszkodowania na zasadach ogólnych do pełnej wysokości poniesionej szkody. </w:t>
      </w:r>
    </w:p>
    <w:p w14:paraId="79F22D59" w14:textId="77777777" w:rsidR="00BF3491" w:rsidRPr="006171F2" w:rsidRDefault="00BF3491" w:rsidP="00BF3491">
      <w:pPr>
        <w:numPr>
          <w:ilvl w:val="0"/>
          <w:numId w:val="6"/>
        </w:numPr>
        <w:spacing w:before="120" w:after="120"/>
        <w:contextualSpacing/>
        <w:jc w:val="both"/>
        <w:rPr>
          <w:rFonts w:ascii="Arial" w:hAnsi="Arial" w:cs="Arial"/>
          <w:sz w:val="20"/>
        </w:rPr>
      </w:pPr>
      <w:r w:rsidRPr="006171F2">
        <w:rPr>
          <w:rFonts w:ascii="Arial" w:hAnsi="Arial" w:cs="Arial"/>
          <w:i/>
          <w:sz w:val="20"/>
        </w:rPr>
        <w:lastRenderedPageBreak/>
        <w:t xml:space="preserve">Wykonawca </w:t>
      </w:r>
      <w:r w:rsidRPr="006171F2">
        <w:rPr>
          <w:rFonts w:ascii="Arial" w:hAnsi="Arial" w:cs="Arial"/>
          <w:sz w:val="20"/>
        </w:rPr>
        <w:t>skieruje Podmioty wykonujące Prace</w:t>
      </w:r>
      <w:r w:rsidRPr="006171F2">
        <w:rPr>
          <w:rFonts w:ascii="Arial" w:hAnsi="Arial" w:cs="Arial"/>
          <w:i/>
          <w:sz w:val="20"/>
        </w:rPr>
        <w:t xml:space="preserve"> </w:t>
      </w:r>
      <w:r w:rsidRPr="006171F2">
        <w:rPr>
          <w:rFonts w:ascii="Arial" w:hAnsi="Arial" w:cs="Arial"/>
          <w:sz w:val="20"/>
        </w:rPr>
        <w:t xml:space="preserve">w imieniu </w:t>
      </w:r>
      <w:r w:rsidRPr="006171F2">
        <w:rPr>
          <w:rFonts w:ascii="Arial" w:hAnsi="Arial" w:cs="Arial"/>
          <w:i/>
          <w:sz w:val="20"/>
        </w:rPr>
        <w:t>Wykonawcy</w:t>
      </w:r>
      <w:r w:rsidRPr="006171F2">
        <w:rPr>
          <w:rFonts w:ascii="Arial" w:hAnsi="Arial" w:cs="Arial"/>
          <w:sz w:val="20"/>
        </w:rPr>
        <w:t xml:space="preserve"> do odbycia szkolenia z ogólnych zasad bezpieczeństwa obowiązujących na terenie Grupy Kapitałowej ORLEN, prowadzonego przez </w:t>
      </w:r>
      <w:r w:rsidRPr="006171F2">
        <w:rPr>
          <w:rFonts w:ascii="Arial" w:hAnsi="Arial" w:cs="Arial"/>
          <w:b/>
          <w:bCs/>
          <w:i/>
          <w:iCs/>
          <w:sz w:val="20"/>
        </w:rPr>
        <w:t xml:space="preserve">ORLEN </w:t>
      </w:r>
      <w:proofErr w:type="spellStart"/>
      <w:r w:rsidRPr="006171F2">
        <w:rPr>
          <w:rFonts w:ascii="Arial" w:hAnsi="Arial" w:cs="Arial"/>
          <w:b/>
          <w:bCs/>
          <w:i/>
          <w:iCs/>
          <w:sz w:val="20"/>
        </w:rPr>
        <w:t>Oil</w:t>
      </w:r>
      <w:proofErr w:type="spellEnd"/>
      <w:r w:rsidRPr="006171F2">
        <w:rPr>
          <w:rFonts w:ascii="Arial" w:hAnsi="Arial" w:cs="Arial"/>
          <w:b/>
          <w:bCs/>
          <w:i/>
          <w:iCs/>
          <w:sz w:val="20"/>
        </w:rPr>
        <w:t xml:space="preserve"> Sp. z o.o.</w:t>
      </w:r>
    </w:p>
    <w:p w14:paraId="5AC2A258" w14:textId="77777777" w:rsidR="00BF3491" w:rsidRPr="006171F2" w:rsidRDefault="00BF3491" w:rsidP="00BF3491">
      <w:pPr>
        <w:numPr>
          <w:ilvl w:val="0"/>
          <w:numId w:val="6"/>
        </w:numPr>
        <w:spacing w:before="120" w:after="120"/>
        <w:contextualSpacing/>
        <w:jc w:val="both"/>
        <w:rPr>
          <w:rFonts w:ascii="Arial" w:hAnsi="Arial" w:cs="Arial"/>
          <w:sz w:val="20"/>
        </w:rPr>
      </w:pPr>
      <w:r w:rsidRPr="006171F2">
        <w:rPr>
          <w:rFonts w:ascii="Arial" w:hAnsi="Arial" w:cs="Arial"/>
          <w:i/>
          <w:sz w:val="20"/>
        </w:rPr>
        <w:t>Wykonawca</w:t>
      </w:r>
      <w:r w:rsidRPr="006171F2">
        <w:rPr>
          <w:rFonts w:ascii="Arial" w:hAnsi="Arial" w:cs="Arial"/>
          <w:sz w:val="20"/>
        </w:rPr>
        <w:t xml:space="preserve"> skieruje Podmioty wykonujące Prace w imieniu </w:t>
      </w:r>
      <w:r w:rsidRPr="006171F2">
        <w:rPr>
          <w:rFonts w:ascii="Arial" w:hAnsi="Arial" w:cs="Arial"/>
          <w:i/>
          <w:sz w:val="20"/>
        </w:rPr>
        <w:t>Wykonawcy</w:t>
      </w:r>
      <w:r w:rsidRPr="006171F2">
        <w:rPr>
          <w:rFonts w:ascii="Arial" w:hAnsi="Arial" w:cs="Arial"/>
          <w:sz w:val="20"/>
        </w:rPr>
        <w:t xml:space="preserve"> do odbycia innych szkoleń obowiązujących na terenie Grupy Kapitałowej ORLEN z zakresu szeroko pojętego bezpieczeństwa pracy i ochrony przeciwpożarowej, prowadzonego przez </w:t>
      </w:r>
      <w:r w:rsidRPr="006171F2">
        <w:rPr>
          <w:rFonts w:ascii="Arial" w:hAnsi="Arial" w:cs="Arial"/>
          <w:b/>
          <w:bCs/>
          <w:i/>
          <w:iCs/>
          <w:sz w:val="20"/>
        </w:rPr>
        <w:t xml:space="preserve">ORLEN </w:t>
      </w:r>
      <w:proofErr w:type="spellStart"/>
      <w:r w:rsidRPr="006171F2">
        <w:rPr>
          <w:rFonts w:ascii="Arial" w:hAnsi="Arial" w:cs="Arial"/>
          <w:b/>
          <w:bCs/>
          <w:i/>
          <w:iCs/>
          <w:sz w:val="20"/>
        </w:rPr>
        <w:t>Oil</w:t>
      </w:r>
      <w:proofErr w:type="spellEnd"/>
      <w:r w:rsidRPr="006171F2">
        <w:rPr>
          <w:rFonts w:ascii="Arial" w:hAnsi="Arial" w:cs="Arial"/>
          <w:b/>
          <w:bCs/>
          <w:i/>
          <w:iCs/>
          <w:sz w:val="20"/>
        </w:rPr>
        <w:t xml:space="preserve"> Sp. </w:t>
      </w:r>
      <w:proofErr w:type="gramStart"/>
      <w:r w:rsidRPr="006171F2">
        <w:rPr>
          <w:rFonts w:ascii="Arial" w:hAnsi="Arial" w:cs="Arial"/>
          <w:b/>
          <w:bCs/>
          <w:i/>
          <w:iCs/>
          <w:sz w:val="20"/>
        </w:rPr>
        <w:t>z o.o.</w:t>
      </w:r>
      <w:r w:rsidRPr="006171F2">
        <w:rPr>
          <w:rFonts w:ascii="Arial" w:hAnsi="Arial" w:cs="Arial"/>
          <w:sz w:val="20"/>
        </w:rPr>
        <w:t>.</w:t>
      </w:r>
      <w:proofErr w:type="gramEnd"/>
      <w:r w:rsidRPr="006171F2">
        <w:rPr>
          <w:rFonts w:ascii="Arial" w:hAnsi="Arial" w:cs="Arial"/>
          <w:sz w:val="20"/>
        </w:rPr>
        <w:t xml:space="preserve"> Informacja o konieczności odbycia takich szkoleń oraz zasady ich odbywania zostaną wskazane w Serwisie.   </w:t>
      </w:r>
    </w:p>
    <w:p w14:paraId="77DB0346" w14:textId="77777777" w:rsidR="00BF3491" w:rsidRPr="006171F2" w:rsidRDefault="00BF3491" w:rsidP="00BF3491">
      <w:pPr>
        <w:numPr>
          <w:ilvl w:val="0"/>
          <w:numId w:val="6"/>
        </w:numPr>
        <w:spacing w:before="120" w:after="120"/>
        <w:contextualSpacing/>
        <w:jc w:val="both"/>
        <w:rPr>
          <w:rFonts w:ascii="Arial" w:hAnsi="Arial" w:cs="Arial"/>
          <w:sz w:val="20"/>
        </w:rPr>
      </w:pPr>
      <w:r w:rsidRPr="006171F2">
        <w:rPr>
          <w:rFonts w:ascii="Arial" w:hAnsi="Arial" w:cs="Arial"/>
          <w:i/>
          <w:sz w:val="20"/>
        </w:rPr>
        <w:t xml:space="preserve">Wykonawca </w:t>
      </w:r>
      <w:r w:rsidRPr="006171F2">
        <w:rPr>
          <w:rFonts w:ascii="Arial" w:hAnsi="Arial" w:cs="Arial"/>
          <w:sz w:val="20"/>
        </w:rPr>
        <w:t xml:space="preserve">jest zobowiązany do niezwłocznego poinformowania </w:t>
      </w:r>
      <w:r w:rsidRPr="006171F2">
        <w:rPr>
          <w:rFonts w:ascii="Arial" w:hAnsi="Arial" w:cs="Arial"/>
          <w:b/>
          <w:bCs/>
          <w:i/>
          <w:iCs/>
          <w:sz w:val="20"/>
        </w:rPr>
        <w:t xml:space="preserve">ORLEN </w:t>
      </w:r>
      <w:proofErr w:type="spellStart"/>
      <w:r w:rsidRPr="006171F2">
        <w:rPr>
          <w:rFonts w:ascii="Arial" w:hAnsi="Arial" w:cs="Arial"/>
          <w:b/>
          <w:bCs/>
          <w:i/>
          <w:iCs/>
          <w:sz w:val="20"/>
        </w:rPr>
        <w:t>Oil</w:t>
      </w:r>
      <w:proofErr w:type="spellEnd"/>
      <w:r w:rsidRPr="006171F2">
        <w:rPr>
          <w:rFonts w:ascii="Arial" w:hAnsi="Arial" w:cs="Arial"/>
          <w:b/>
          <w:bCs/>
          <w:i/>
          <w:iCs/>
          <w:sz w:val="20"/>
        </w:rPr>
        <w:t xml:space="preserve"> Sp. z o.o.</w:t>
      </w:r>
      <w:r w:rsidRPr="006171F2">
        <w:rPr>
          <w:rFonts w:ascii="Arial" w:hAnsi="Arial" w:cs="Arial"/>
          <w:sz w:val="20"/>
        </w:rPr>
        <w:t xml:space="preserve"> o mającym miejsce na jego terenie zdarzeniu niebezpiecznym z udziałem Podmiotów wykonujących Prace</w:t>
      </w:r>
      <w:r w:rsidRPr="006171F2">
        <w:rPr>
          <w:rFonts w:ascii="Arial" w:hAnsi="Arial" w:cs="Arial"/>
          <w:i/>
          <w:sz w:val="20"/>
        </w:rPr>
        <w:t xml:space="preserve"> </w:t>
      </w:r>
      <w:r w:rsidRPr="006171F2">
        <w:rPr>
          <w:rFonts w:ascii="Arial" w:hAnsi="Arial" w:cs="Arial"/>
          <w:sz w:val="20"/>
        </w:rPr>
        <w:t xml:space="preserve">w imieniu </w:t>
      </w:r>
      <w:r w:rsidRPr="006171F2">
        <w:rPr>
          <w:rFonts w:ascii="Arial" w:hAnsi="Arial" w:cs="Arial"/>
          <w:i/>
          <w:sz w:val="20"/>
        </w:rPr>
        <w:t>Wykonawcy</w:t>
      </w:r>
      <w:r w:rsidRPr="006171F2">
        <w:rPr>
          <w:rFonts w:ascii="Arial" w:hAnsi="Arial" w:cs="Arial"/>
          <w:sz w:val="20"/>
        </w:rPr>
        <w:t xml:space="preserve">, m.in.: wypadku przy pracy, pożarze, awarii, czy innym miejscowym zagrożeniu. </w:t>
      </w:r>
    </w:p>
    <w:p w14:paraId="2819978E" w14:textId="77777777" w:rsidR="00BF3491" w:rsidRPr="006171F2" w:rsidRDefault="00BF3491" w:rsidP="00BF3491">
      <w:pPr>
        <w:numPr>
          <w:ilvl w:val="0"/>
          <w:numId w:val="6"/>
        </w:numPr>
        <w:spacing w:after="160"/>
        <w:contextualSpacing/>
        <w:jc w:val="both"/>
        <w:rPr>
          <w:rFonts w:ascii="Arial" w:hAnsi="Arial" w:cs="Arial"/>
          <w:sz w:val="20"/>
        </w:rPr>
      </w:pPr>
      <w:r w:rsidRPr="006171F2">
        <w:rPr>
          <w:rFonts w:ascii="Arial" w:hAnsi="Arial" w:cs="Arial"/>
          <w:sz w:val="20"/>
        </w:rPr>
        <w:t xml:space="preserve">W przypadku nieprzestrzegania przez </w:t>
      </w:r>
      <w:r w:rsidRPr="006171F2">
        <w:rPr>
          <w:rFonts w:ascii="Arial" w:hAnsi="Arial" w:cs="Arial"/>
          <w:i/>
          <w:sz w:val="20"/>
        </w:rPr>
        <w:t xml:space="preserve">Wykonawcę </w:t>
      </w:r>
      <w:r w:rsidRPr="006171F2">
        <w:rPr>
          <w:rFonts w:ascii="Arial" w:hAnsi="Arial" w:cs="Arial"/>
          <w:sz w:val="20"/>
        </w:rPr>
        <w:t>lub Podmioty wykonujące Prace w imieniu</w:t>
      </w:r>
      <w:r w:rsidRPr="006171F2">
        <w:rPr>
          <w:rFonts w:ascii="Arial" w:hAnsi="Arial" w:cs="Arial"/>
          <w:i/>
          <w:sz w:val="20"/>
        </w:rPr>
        <w:t xml:space="preserve"> Wykonawcy </w:t>
      </w:r>
      <w:r w:rsidRPr="006171F2">
        <w:rPr>
          <w:rFonts w:ascii="Arial" w:hAnsi="Arial" w:cs="Arial"/>
          <w:sz w:val="20"/>
        </w:rPr>
        <w:t xml:space="preserve">obowiązujących na terenie Grupy Kapitałowej ORLEN przepisów dot. bezpieczeństwa pracy, ochrony przeciwpożarowej oraz bezpieczeństwa fizycznego lub obowiązujących przepisów prawa w zakresie dot. bezpieczeństwa pracy, ochrony przeciwpożarowej oraz bezpieczeństwa fizycznego </w:t>
      </w:r>
      <w:r w:rsidRPr="006171F2">
        <w:rPr>
          <w:rFonts w:ascii="Arial" w:hAnsi="Arial" w:cs="Arial"/>
          <w:b/>
          <w:bCs/>
          <w:i/>
          <w:iCs/>
          <w:sz w:val="20"/>
        </w:rPr>
        <w:t xml:space="preserve">ORLEN </w:t>
      </w:r>
      <w:proofErr w:type="spellStart"/>
      <w:r w:rsidRPr="006171F2">
        <w:rPr>
          <w:rFonts w:ascii="Arial" w:hAnsi="Arial" w:cs="Arial"/>
          <w:b/>
          <w:bCs/>
          <w:i/>
          <w:iCs/>
          <w:sz w:val="20"/>
        </w:rPr>
        <w:t>Oil</w:t>
      </w:r>
      <w:proofErr w:type="spellEnd"/>
      <w:r w:rsidRPr="006171F2">
        <w:rPr>
          <w:rFonts w:ascii="Arial" w:hAnsi="Arial" w:cs="Arial"/>
          <w:b/>
          <w:bCs/>
          <w:i/>
          <w:iCs/>
          <w:sz w:val="20"/>
        </w:rPr>
        <w:t xml:space="preserve"> Sp. z o.o.</w:t>
      </w:r>
      <w:r w:rsidRPr="006171F2">
        <w:rPr>
          <w:rFonts w:ascii="Arial" w:hAnsi="Arial" w:cs="Arial"/>
          <w:sz w:val="20"/>
        </w:rPr>
        <w:t xml:space="preserve">  ma prawo naliczyć </w:t>
      </w:r>
      <w:r w:rsidRPr="006171F2">
        <w:rPr>
          <w:rFonts w:ascii="Arial" w:hAnsi="Arial" w:cs="Arial"/>
          <w:i/>
          <w:sz w:val="20"/>
        </w:rPr>
        <w:t>Wykonawcy</w:t>
      </w:r>
      <w:r w:rsidRPr="006171F2">
        <w:rPr>
          <w:rFonts w:ascii="Arial" w:hAnsi="Arial" w:cs="Arial"/>
          <w:sz w:val="20"/>
        </w:rPr>
        <w:t xml:space="preserve"> karę umowną w wysokości jednego tysiąca złotych (1.000,00 PLN) za każde naruszenie. Do kontroli spełniania ww. wymagań upoważnieni są przedstawiciele </w:t>
      </w:r>
      <w:r w:rsidRPr="006171F2">
        <w:rPr>
          <w:rFonts w:ascii="Arial" w:hAnsi="Arial" w:cs="Arial"/>
          <w:b/>
          <w:bCs/>
          <w:i/>
          <w:iCs/>
          <w:sz w:val="20"/>
        </w:rPr>
        <w:t xml:space="preserve">ORLEN </w:t>
      </w:r>
      <w:proofErr w:type="spellStart"/>
      <w:r w:rsidRPr="006171F2">
        <w:rPr>
          <w:rFonts w:ascii="Arial" w:hAnsi="Arial" w:cs="Arial"/>
          <w:b/>
          <w:bCs/>
          <w:i/>
          <w:iCs/>
          <w:sz w:val="20"/>
        </w:rPr>
        <w:t>Oil</w:t>
      </w:r>
      <w:proofErr w:type="spellEnd"/>
      <w:r w:rsidRPr="006171F2">
        <w:rPr>
          <w:rFonts w:ascii="Arial" w:hAnsi="Arial" w:cs="Arial"/>
          <w:b/>
          <w:bCs/>
          <w:i/>
          <w:iCs/>
          <w:sz w:val="20"/>
        </w:rPr>
        <w:t xml:space="preserve"> Sp. z o.o.</w:t>
      </w:r>
      <w:r w:rsidRPr="006171F2">
        <w:rPr>
          <w:rFonts w:ascii="Arial" w:hAnsi="Arial" w:cs="Arial"/>
          <w:sz w:val="20"/>
        </w:rPr>
        <w:t xml:space="preserve">, osoby nadzorujące prace w imieniu </w:t>
      </w:r>
      <w:r w:rsidRPr="006171F2">
        <w:rPr>
          <w:rFonts w:ascii="Arial" w:hAnsi="Arial" w:cs="Arial"/>
          <w:b/>
          <w:bCs/>
          <w:i/>
          <w:iCs/>
          <w:sz w:val="20"/>
        </w:rPr>
        <w:t xml:space="preserve">ORLEN </w:t>
      </w:r>
      <w:proofErr w:type="spellStart"/>
      <w:r w:rsidRPr="006171F2">
        <w:rPr>
          <w:rFonts w:ascii="Arial" w:hAnsi="Arial" w:cs="Arial"/>
          <w:b/>
          <w:bCs/>
          <w:i/>
          <w:iCs/>
          <w:sz w:val="20"/>
        </w:rPr>
        <w:t>Oil</w:t>
      </w:r>
      <w:proofErr w:type="spellEnd"/>
      <w:r w:rsidRPr="006171F2">
        <w:rPr>
          <w:rFonts w:ascii="Arial" w:hAnsi="Arial" w:cs="Arial"/>
          <w:b/>
          <w:bCs/>
          <w:i/>
          <w:iCs/>
          <w:sz w:val="20"/>
        </w:rPr>
        <w:t xml:space="preserve"> Sp. z o.o.</w:t>
      </w:r>
      <w:r w:rsidRPr="006171F2">
        <w:rPr>
          <w:rFonts w:ascii="Arial" w:hAnsi="Arial" w:cs="Arial"/>
          <w:sz w:val="20"/>
        </w:rPr>
        <w:t xml:space="preserve"> </w:t>
      </w:r>
      <w:r w:rsidRPr="006171F2">
        <w:rPr>
          <w:rFonts w:ascii="Arial" w:hAnsi="Arial" w:cs="Arial"/>
          <w:i/>
          <w:iCs/>
          <w:sz w:val="20"/>
        </w:rPr>
        <w:t xml:space="preserve"> </w:t>
      </w:r>
      <w:r w:rsidRPr="006171F2">
        <w:rPr>
          <w:rFonts w:ascii="Arial" w:hAnsi="Arial" w:cs="Arial"/>
          <w:sz w:val="20"/>
        </w:rPr>
        <w:t xml:space="preserve">oraz pracownicy </w:t>
      </w:r>
      <w:r w:rsidRPr="006171F2">
        <w:rPr>
          <w:rFonts w:ascii="Arial" w:hAnsi="Arial" w:cs="Arial"/>
          <w:sz w:val="20"/>
          <w:lang w:val="x-none" w:eastAsia="x-none"/>
        </w:rPr>
        <w:t xml:space="preserve">podmiotów świadczących </w:t>
      </w:r>
      <w:bookmarkStart w:id="6" w:name="_Hlk106631838"/>
      <w:r w:rsidRPr="006171F2">
        <w:rPr>
          <w:rFonts w:ascii="Arial" w:hAnsi="Arial" w:cs="Arial"/>
          <w:sz w:val="20"/>
          <w:lang w:val="x-none" w:eastAsia="x-none"/>
        </w:rPr>
        <w:t xml:space="preserve">na terenie Grupy Kapitałowej </w:t>
      </w:r>
      <w:r w:rsidRPr="006171F2">
        <w:rPr>
          <w:rFonts w:ascii="Arial" w:hAnsi="Arial" w:cs="Arial"/>
          <w:sz w:val="20"/>
        </w:rPr>
        <w:t>ORLEN</w:t>
      </w:r>
      <w:r w:rsidRPr="006171F2">
        <w:rPr>
          <w:rFonts w:ascii="Arial" w:hAnsi="Arial" w:cs="Arial"/>
          <w:sz w:val="20"/>
          <w:lang w:val="x-none" w:eastAsia="x-none"/>
        </w:rPr>
        <w:t xml:space="preserve"> </w:t>
      </w:r>
      <w:bookmarkEnd w:id="6"/>
      <w:r w:rsidRPr="006171F2">
        <w:rPr>
          <w:rFonts w:ascii="Arial" w:hAnsi="Arial" w:cs="Arial"/>
          <w:sz w:val="20"/>
          <w:lang w:val="x-none" w:eastAsia="x-none"/>
        </w:rPr>
        <w:t>usługi ochrony mienia i osób</w:t>
      </w:r>
      <w:r w:rsidRPr="006171F2">
        <w:rPr>
          <w:rFonts w:ascii="Arial" w:hAnsi="Arial" w:cs="Arial"/>
          <w:sz w:val="20"/>
          <w:lang w:eastAsia="x-none"/>
        </w:rPr>
        <w:t>.</w:t>
      </w:r>
      <w:r w:rsidRPr="006171F2">
        <w:rPr>
          <w:rFonts w:ascii="Arial" w:hAnsi="Arial" w:cs="Arial"/>
          <w:sz w:val="20"/>
        </w:rPr>
        <w:t xml:space="preserve">  W każdym przypadku stwierdzenia nieprzestrzegania przez </w:t>
      </w:r>
      <w:r w:rsidRPr="006171F2">
        <w:rPr>
          <w:rFonts w:ascii="Arial" w:hAnsi="Arial" w:cs="Arial"/>
          <w:i/>
          <w:sz w:val="20"/>
        </w:rPr>
        <w:t>Wykonawcę</w:t>
      </w:r>
      <w:r w:rsidRPr="006171F2">
        <w:rPr>
          <w:rFonts w:ascii="Arial" w:hAnsi="Arial" w:cs="Arial"/>
          <w:sz w:val="20"/>
        </w:rPr>
        <w:t xml:space="preserve"> lub Podmioty wykonujące Prace w imieniu </w:t>
      </w:r>
      <w:r w:rsidRPr="006171F2">
        <w:rPr>
          <w:rFonts w:ascii="Arial" w:hAnsi="Arial" w:cs="Arial"/>
          <w:i/>
          <w:sz w:val="20"/>
        </w:rPr>
        <w:t>Wykonawcy</w:t>
      </w:r>
      <w:r w:rsidRPr="006171F2">
        <w:rPr>
          <w:rFonts w:ascii="Arial" w:hAnsi="Arial" w:cs="Arial"/>
          <w:sz w:val="20"/>
        </w:rPr>
        <w:t xml:space="preserve"> obowiązujących na terenie Grupy Kapitałowej ORLEN przepisów dot. bezpieczeństwa pracy, ochrony przeciwpożarowej oraz bezpieczeństwa fizycznego - przedstawiciele ORLEN </w:t>
      </w:r>
      <w:proofErr w:type="spellStart"/>
      <w:r w:rsidRPr="006171F2">
        <w:rPr>
          <w:rFonts w:ascii="Arial" w:hAnsi="Arial" w:cs="Arial"/>
          <w:sz w:val="20"/>
        </w:rPr>
        <w:t>Oil</w:t>
      </w:r>
      <w:proofErr w:type="spellEnd"/>
      <w:r w:rsidRPr="006171F2">
        <w:rPr>
          <w:rFonts w:ascii="Arial" w:hAnsi="Arial" w:cs="Arial"/>
          <w:sz w:val="20"/>
        </w:rPr>
        <w:t xml:space="preserve"> Sp. z o.o., osoby nadzorujące prace w imieniu </w:t>
      </w:r>
      <w:r w:rsidRPr="006171F2">
        <w:rPr>
          <w:rFonts w:ascii="Arial" w:hAnsi="Arial" w:cs="Arial"/>
          <w:b/>
          <w:bCs/>
          <w:i/>
          <w:iCs/>
          <w:sz w:val="20"/>
        </w:rPr>
        <w:t xml:space="preserve">ORLEN </w:t>
      </w:r>
      <w:proofErr w:type="spellStart"/>
      <w:r w:rsidRPr="006171F2">
        <w:rPr>
          <w:rFonts w:ascii="Arial" w:hAnsi="Arial" w:cs="Arial"/>
          <w:b/>
          <w:bCs/>
          <w:i/>
          <w:iCs/>
          <w:sz w:val="20"/>
        </w:rPr>
        <w:t>Oil</w:t>
      </w:r>
      <w:proofErr w:type="spellEnd"/>
      <w:r w:rsidRPr="006171F2">
        <w:rPr>
          <w:rFonts w:ascii="Arial" w:hAnsi="Arial" w:cs="Arial"/>
          <w:b/>
          <w:bCs/>
          <w:i/>
          <w:iCs/>
          <w:sz w:val="20"/>
        </w:rPr>
        <w:t xml:space="preserve"> Sp. z o.o.</w:t>
      </w:r>
      <w:r w:rsidRPr="006171F2">
        <w:rPr>
          <w:rFonts w:ascii="Arial" w:hAnsi="Arial" w:cs="Arial"/>
          <w:sz w:val="20"/>
        </w:rPr>
        <w:t xml:space="preserve"> oraz pracownicy </w:t>
      </w:r>
      <w:r w:rsidRPr="006171F2">
        <w:rPr>
          <w:rFonts w:ascii="Arial" w:hAnsi="Arial" w:cs="Arial"/>
          <w:sz w:val="20"/>
          <w:lang w:val="x-none" w:eastAsia="x-none"/>
        </w:rPr>
        <w:t xml:space="preserve">podmiotów świadczących na terenie Grupy Kapitałowej </w:t>
      </w:r>
      <w:r w:rsidRPr="006171F2">
        <w:rPr>
          <w:rFonts w:ascii="Arial" w:hAnsi="Arial" w:cs="Arial"/>
          <w:sz w:val="20"/>
        </w:rPr>
        <w:t>ORLEN</w:t>
      </w:r>
      <w:r w:rsidRPr="006171F2">
        <w:rPr>
          <w:rFonts w:ascii="Arial" w:hAnsi="Arial" w:cs="Arial"/>
          <w:sz w:val="20"/>
          <w:lang w:val="x-none" w:eastAsia="x-none"/>
        </w:rPr>
        <w:t xml:space="preserve"> usługi ochrony mienia i osób</w:t>
      </w:r>
      <w:r w:rsidRPr="006171F2">
        <w:rPr>
          <w:rFonts w:ascii="Arial" w:hAnsi="Arial" w:cs="Arial"/>
          <w:sz w:val="20"/>
        </w:rPr>
        <w:t xml:space="preserve">, zastosują sankcje przewidziane w tzw. „Taryfikatorze wykroczeń dla osób wykonujących prace w imieniu Wykonawcy”  zamieszczonym w Serwisie internetowym. </w:t>
      </w:r>
      <w:r w:rsidRPr="006171F2">
        <w:rPr>
          <w:rFonts w:ascii="Arial" w:hAnsi="Arial" w:cs="Arial"/>
          <w:i/>
          <w:sz w:val="20"/>
        </w:rPr>
        <w:t>Wykonawca</w:t>
      </w:r>
      <w:r w:rsidRPr="006171F2">
        <w:rPr>
          <w:rFonts w:ascii="Arial" w:hAnsi="Arial" w:cs="Arial"/>
          <w:sz w:val="20"/>
        </w:rPr>
        <w:t xml:space="preserve"> oświadcza, iż zapoznał się z „Taryfikatorem wykroczeń dla osób wykonujących prace w imieniu Wykonawcy” oraz wyraża zgodę na wskazane w nim sankcje. W przypadku odebrania Podmiotom wykonującym Pracę w imieniu </w:t>
      </w:r>
      <w:r w:rsidRPr="006171F2">
        <w:rPr>
          <w:rFonts w:ascii="Arial" w:hAnsi="Arial" w:cs="Arial"/>
          <w:i/>
          <w:sz w:val="20"/>
        </w:rPr>
        <w:t>Wykonawcy</w:t>
      </w:r>
      <w:r w:rsidRPr="006171F2">
        <w:rPr>
          <w:rFonts w:ascii="Arial" w:hAnsi="Arial" w:cs="Arial"/>
          <w:sz w:val="20"/>
        </w:rPr>
        <w:t xml:space="preserve"> prawa wstępu na teren Grupy Kapitałowej ORLEN, wszelkie skutki obciążają </w:t>
      </w:r>
      <w:r w:rsidRPr="006171F2">
        <w:rPr>
          <w:rFonts w:ascii="Arial" w:hAnsi="Arial" w:cs="Arial"/>
          <w:i/>
          <w:sz w:val="20"/>
        </w:rPr>
        <w:t>Wykonawcę</w:t>
      </w:r>
      <w:r w:rsidRPr="006171F2">
        <w:rPr>
          <w:rFonts w:ascii="Arial" w:hAnsi="Arial" w:cs="Arial"/>
          <w:sz w:val="20"/>
        </w:rPr>
        <w:t xml:space="preserve">. Ponadto, w przypadku zaistnienia zdarzenia, o którym mowa powyżej, </w:t>
      </w:r>
      <w:r w:rsidRPr="006171F2">
        <w:rPr>
          <w:rFonts w:ascii="Arial" w:hAnsi="Arial" w:cs="Arial"/>
          <w:b/>
          <w:bCs/>
          <w:i/>
          <w:iCs/>
          <w:sz w:val="20"/>
        </w:rPr>
        <w:t xml:space="preserve">ORLEN </w:t>
      </w:r>
      <w:proofErr w:type="spellStart"/>
      <w:r w:rsidRPr="006171F2">
        <w:rPr>
          <w:rFonts w:ascii="Arial" w:hAnsi="Arial" w:cs="Arial"/>
          <w:b/>
          <w:bCs/>
          <w:i/>
          <w:iCs/>
          <w:sz w:val="20"/>
        </w:rPr>
        <w:t>Oil</w:t>
      </w:r>
      <w:proofErr w:type="spellEnd"/>
      <w:r w:rsidRPr="006171F2">
        <w:rPr>
          <w:rFonts w:ascii="Arial" w:hAnsi="Arial" w:cs="Arial"/>
          <w:b/>
          <w:bCs/>
          <w:i/>
          <w:iCs/>
          <w:sz w:val="20"/>
        </w:rPr>
        <w:t xml:space="preserve"> Sp. z o.o.</w:t>
      </w:r>
      <w:r w:rsidRPr="006171F2">
        <w:rPr>
          <w:rFonts w:ascii="Arial" w:hAnsi="Arial" w:cs="Arial"/>
          <w:sz w:val="20"/>
        </w:rPr>
        <w:t xml:space="preserve">  może podjąć jednostronną decyzję o wstrzymaniu, do czasu potwierdzenia usunięcia naruszenia, prac maszyn lub innych urządzeń technicznych, jak również prowadzenia Prac w całości, w części lub przez poszczególne osoby na terenie Grupy Kapitałowej ORLEN. Wstrzymanie Prac nie wpływa na termin wykonania Prac określony w </w:t>
      </w:r>
      <w:r w:rsidRPr="006171F2">
        <w:rPr>
          <w:rFonts w:ascii="Arial" w:hAnsi="Arial" w:cs="Arial"/>
          <w:i/>
          <w:sz w:val="20"/>
        </w:rPr>
        <w:t>Umowie</w:t>
      </w:r>
      <w:r w:rsidRPr="006171F2">
        <w:rPr>
          <w:rFonts w:ascii="Arial" w:hAnsi="Arial" w:cs="Arial"/>
          <w:sz w:val="20"/>
        </w:rPr>
        <w:t xml:space="preserve">. </w:t>
      </w:r>
      <w:r w:rsidRPr="006171F2">
        <w:rPr>
          <w:rFonts w:ascii="Arial" w:hAnsi="Arial" w:cs="Arial"/>
          <w:b/>
          <w:bCs/>
          <w:i/>
          <w:iCs/>
          <w:sz w:val="20"/>
        </w:rPr>
        <w:t xml:space="preserve">ORLEN </w:t>
      </w:r>
      <w:proofErr w:type="spellStart"/>
      <w:r w:rsidRPr="006171F2">
        <w:rPr>
          <w:rFonts w:ascii="Arial" w:hAnsi="Arial" w:cs="Arial"/>
          <w:b/>
          <w:bCs/>
          <w:i/>
          <w:iCs/>
          <w:sz w:val="20"/>
        </w:rPr>
        <w:t>Oil</w:t>
      </w:r>
      <w:proofErr w:type="spellEnd"/>
      <w:r w:rsidRPr="006171F2">
        <w:rPr>
          <w:rFonts w:ascii="Arial" w:hAnsi="Arial" w:cs="Arial"/>
          <w:b/>
          <w:bCs/>
          <w:i/>
          <w:iCs/>
          <w:sz w:val="20"/>
        </w:rPr>
        <w:t xml:space="preserve"> Sp. z o.o.</w:t>
      </w:r>
      <w:r w:rsidRPr="006171F2">
        <w:rPr>
          <w:rFonts w:ascii="Arial" w:hAnsi="Arial" w:cs="Arial"/>
          <w:sz w:val="20"/>
        </w:rPr>
        <w:t xml:space="preserve">  jest uprawniona do obciążenia </w:t>
      </w:r>
      <w:r w:rsidRPr="006171F2">
        <w:rPr>
          <w:rFonts w:ascii="Arial" w:hAnsi="Arial" w:cs="Arial"/>
          <w:i/>
          <w:sz w:val="20"/>
        </w:rPr>
        <w:t xml:space="preserve">Wykonawcy </w:t>
      </w:r>
      <w:r w:rsidRPr="006171F2">
        <w:rPr>
          <w:rFonts w:ascii="Arial" w:hAnsi="Arial" w:cs="Arial"/>
          <w:sz w:val="20"/>
        </w:rPr>
        <w:t xml:space="preserve">kosztami przestoju powstałego na skutek wstrzymania </w:t>
      </w:r>
      <w:proofErr w:type="gramStart"/>
      <w:r w:rsidRPr="006171F2">
        <w:rPr>
          <w:rFonts w:ascii="Arial" w:hAnsi="Arial" w:cs="Arial"/>
          <w:sz w:val="20"/>
        </w:rPr>
        <w:t>Prac</w:t>
      </w:r>
      <w:proofErr w:type="gramEnd"/>
      <w:r w:rsidRPr="006171F2">
        <w:rPr>
          <w:rFonts w:ascii="Arial" w:hAnsi="Arial" w:cs="Arial"/>
          <w:sz w:val="20"/>
        </w:rPr>
        <w:t xml:space="preserve"> o których mowa powyżej.</w:t>
      </w:r>
    </w:p>
    <w:p w14:paraId="78D7F7A0" w14:textId="77777777" w:rsidR="00BF3491" w:rsidRPr="006171F2" w:rsidRDefault="00BF3491" w:rsidP="00BF3491">
      <w:pPr>
        <w:numPr>
          <w:ilvl w:val="0"/>
          <w:numId w:val="6"/>
        </w:numPr>
        <w:spacing w:after="160"/>
        <w:contextualSpacing/>
        <w:jc w:val="both"/>
        <w:rPr>
          <w:rFonts w:ascii="Arial" w:hAnsi="Arial" w:cs="Arial"/>
          <w:sz w:val="20"/>
          <w:lang w:val="x-none" w:eastAsia="x-none"/>
        </w:rPr>
      </w:pPr>
      <w:r w:rsidRPr="006171F2">
        <w:rPr>
          <w:rFonts w:ascii="Arial" w:hAnsi="Arial" w:cs="Arial"/>
          <w:sz w:val="20"/>
        </w:rPr>
        <w:t xml:space="preserve">Niezależnie od zastosowania sankcji wynikających z „Taryfikatorze wykroczeń dla osób wykonujących prace w imieniu Wykonawcy”, </w:t>
      </w:r>
      <w:r w:rsidRPr="006171F2">
        <w:rPr>
          <w:rFonts w:ascii="Arial" w:hAnsi="Arial" w:cs="Arial"/>
          <w:b/>
          <w:bCs/>
          <w:i/>
          <w:iCs/>
          <w:sz w:val="20"/>
        </w:rPr>
        <w:t xml:space="preserve">ORLEN </w:t>
      </w:r>
      <w:proofErr w:type="spellStart"/>
      <w:r w:rsidRPr="006171F2">
        <w:rPr>
          <w:rFonts w:ascii="Arial" w:hAnsi="Arial" w:cs="Arial"/>
          <w:b/>
          <w:bCs/>
          <w:i/>
          <w:iCs/>
          <w:sz w:val="20"/>
        </w:rPr>
        <w:t>Oil</w:t>
      </w:r>
      <w:proofErr w:type="spellEnd"/>
      <w:r w:rsidRPr="006171F2">
        <w:rPr>
          <w:rFonts w:ascii="Arial" w:hAnsi="Arial" w:cs="Arial"/>
          <w:b/>
          <w:bCs/>
          <w:i/>
          <w:iCs/>
          <w:sz w:val="20"/>
        </w:rPr>
        <w:t xml:space="preserve"> Sp. z o.o.</w:t>
      </w:r>
      <w:r w:rsidRPr="006171F2">
        <w:rPr>
          <w:rFonts w:ascii="Arial" w:hAnsi="Arial" w:cs="Arial"/>
          <w:sz w:val="20"/>
        </w:rPr>
        <w:t xml:space="preserve">  upoważniona jest do naliczenia zastrzeżonych kar umownych wskazanych w pkt 13 i pkt 16 niniejszej Klauzuli. O wyżej wymienionych działaniach zostanie poinformowany </w:t>
      </w:r>
      <w:proofErr w:type="gramStart"/>
      <w:r w:rsidRPr="006171F2">
        <w:rPr>
          <w:rFonts w:ascii="Arial" w:hAnsi="Arial" w:cs="Arial"/>
          <w:i/>
          <w:sz w:val="20"/>
        </w:rPr>
        <w:t>Wykonawca</w:t>
      </w:r>
      <w:r w:rsidRPr="006171F2">
        <w:rPr>
          <w:rFonts w:ascii="Arial" w:hAnsi="Arial" w:cs="Arial"/>
          <w:sz w:val="20"/>
        </w:rPr>
        <w:t>,</w:t>
      </w:r>
      <w:proofErr w:type="gramEnd"/>
      <w:r w:rsidRPr="006171F2">
        <w:rPr>
          <w:rFonts w:ascii="Arial" w:hAnsi="Arial" w:cs="Arial"/>
          <w:sz w:val="20"/>
        </w:rPr>
        <w:t xml:space="preserve"> oraz Podmiot wykonujący Prace w imieniu </w:t>
      </w:r>
      <w:r w:rsidRPr="006171F2">
        <w:rPr>
          <w:rFonts w:ascii="Arial" w:hAnsi="Arial" w:cs="Arial"/>
          <w:i/>
          <w:sz w:val="20"/>
        </w:rPr>
        <w:t>Wykonawcy</w:t>
      </w:r>
      <w:r w:rsidRPr="006171F2">
        <w:rPr>
          <w:rFonts w:ascii="Arial" w:hAnsi="Arial" w:cs="Arial"/>
          <w:sz w:val="20"/>
        </w:rPr>
        <w:t>, który dopuścił się naruszenia.</w:t>
      </w:r>
    </w:p>
    <w:p w14:paraId="1043BB8D" w14:textId="77777777" w:rsidR="00BF3491" w:rsidRPr="006171F2" w:rsidRDefault="00BF3491" w:rsidP="00BF3491">
      <w:pPr>
        <w:numPr>
          <w:ilvl w:val="0"/>
          <w:numId w:val="6"/>
        </w:numPr>
        <w:spacing w:before="120" w:after="160"/>
        <w:contextualSpacing/>
        <w:jc w:val="both"/>
        <w:rPr>
          <w:rFonts w:ascii="Arial" w:hAnsi="Arial" w:cs="Arial"/>
          <w:sz w:val="20"/>
          <w:lang w:val="x-none" w:eastAsia="x-none"/>
        </w:rPr>
      </w:pPr>
      <w:r w:rsidRPr="006171F2">
        <w:rPr>
          <w:rFonts w:ascii="Arial" w:hAnsi="Arial" w:cs="Arial"/>
          <w:sz w:val="20"/>
          <w:lang w:eastAsia="x-none"/>
        </w:rPr>
        <w:t xml:space="preserve">Podmioty </w:t>
      </w:r>
      <w:r w:rsidRPr="006171F2">
        <w:rPr>
          <w:rFonts w:ascii="Arial" w:hAnsi="Arial" w:cs="Arial"/>
          <w:sz w:val="20"/>
          <w:lang w:val="x-none" w:eastAsia="x-none"/>
        </w:rPr>
        <w:t xml:space="preserve">wykonujące </w:t>
      </w:r>
      <w:r w:rsidRPr="006171F2">
        <w:rPr>
          <w:rFonts w:ascii="Arial" w:hAnsi="Arial" w:cs="Arial"/>
          <w:sz w:val="20"/>
          <w:lang w:eastAsia="x-none"/>
        </w:rPr>
        <w:t>Prace</w:t>
      </w:r>
      <w:r w:rsidRPr="006171F2">
        <w:rPr>
          <w:rFonts w:ascii="Arial" w:hAnsi="Arial" w:cs="Arial"/>
          <w:sz w:val="20"/>
          <w:lang w:val="x-none" w:eastAsia="x-none"/>
        </w:rPr>
        <w:t xml:space="preserve"> w imieniu</w:t>
      </w:r>
      <w:r w:rsidRPr="006171F2">
        <w:rPr>
          <w:rFonts w:ascii="Arial" w:hAnsi="Arial" w:cs="Arial"/>
          <w:sz w:val="20"/>
          <w:lang w:eastAsia="x-none"/>
        </w:rPr>
        <w:t xml:space="preserve"> </w:t>
      </w:r>
      <w:r w:rsidRPr="006171F2">
        <w:rPr>
          <w:rFonts w:ascii="Arial" w:hAnsi="Arial" w:cs="Arial"/>
          <w:i/>
          <w:sz w:val="20"/>
          <w:lang w:eastAsia="x-none"/>
        </w:rPr>
        <w:t>Wykonawcy</w:t>
      </w:r>
      <w:r w:rsidRPr="006171F2">
        <w:rPr>
          <w:rFonts w:ascii="Arial" w:hAnsi="Arial" w:cs="Arial"/>
          <w:sz w:val="20"/>
          <w:lang w:val="x-none" w:eastAsia="x-none"/>
        </w:rPr>
        <w:t>, nie będą wnosić na teren</w:t>
      </w:r>
      <w:r w:rsidRPr="006171F2">
        <w:rPr>
          <w:rFonts w:ascii="Arial" w:hAnsi="Arial" w:cs="Arial"/>
          <w:sz w:val="20"/>
          <w:lang w:eastAsia="x-none"/>
        </w:rPr>
        <w:t xml:space="preserve"> </w:t>
      </w:r>
      <w:r w:rsidRPr="006171F2">
        <w:rPr>
          <w:rFonts w:ascii="Arial" w:hAnsi="Arial" w:cs="Arial"/>
          <w:sz w:val="20"/>
          <w:lang w:val="x-none" w:eastAsia="x-none"/>
        </w:rPr>
        <w:t xml:space="preserve">Grupy Kapitałowej </w:t>
      </w:r>
      <w:r w:rsidRPr="006171F2">
        <w:rPr>
          <w:rFonts w:ascii="Arial" w:hAnsi="Arial" w:cs="Arial"/>
          <w:sz w:val="20"/>
        </w:rPr>
        <w:t>ORLEN</w:t>
      </w:r>
      <w:r w:rsidRPr="006171F2">
        <w:rPr>
          <w:rFonts w:ascii="Arial" w:hAnsi="Arial" w:cs="Arial"/>
          <w:sz w:val="20"/>
          <w:lang w:eastAsia="x-none"/>
        </w:rPr>
        <w:t>.</w:t>
      </w:r>
      <w:r w:rsidRPr="006171F2">
        <w:rPr>
          <w:rFonts w:ascii="Arial" w:hAnsi="Arial" w:cs="Arial"/>
          <w:sz w:val="20"/>
          <w:lang w:val="x-none" w:eastAsia="x-none"/>
        </w:rPr>
        <w:t xml:space="preserve"> </w:t>
      </w:r>
      <w:r w:rsidRPr="006171F2">
        <w:rPr>
          <w:rFonts w:ascii="Arial" w:hAnsi="Arial" w:cs="Arial"/>
          <w:sz w:val="20"/>
          <w:lang w:eastAsia="x-none"/>
        </w:rPr>
        <w:t>ani stawiać się w gotowości do wykonania Prac</w:t>
      </w:r>
      <w:r w:rsidRPr="006171F2">
        <w:rPr>
          <w:rFonts w:ascii="Arial" w:hAnsi="Arial" w:cs="Arial"/>
          <w:i/>
          <w:sz w:val="20"/>
          <w:lang w:eastAsia="x-none"/>
        </w:rPr>
        <w:t xml:space="preserve"> </w:t>
      </w:r>
      <w:r w:rsidRPr="006171F2">
        <w:rPr>
          <w:rFonts w:ascii="Arial" w:hAnsi="Arial" w:cs="Arial"/>
          <w:sz w:val="20"/>
          <w:lang w:eastAsia="x-none"/>
        </w:rPr>
        <w:t xml:space="preserve">lub wykonywać </w:t>
      </w:r>
      <w:r w:rsidRPr="006171F2">
        <w:rPr>
          <w:rFonts w:ascii="Arial" w:hAnsi="Arial" w:cs="Arial"/>
          <w:sz w:val="20"/>
        </w:rPr>
        <w:t xml:space="preserve">jakichkolwiek </w:t>
      </w:r>
      <w:r w:rsidRPr="006171F2">
        <w:rPr>
          <w:rFonts w:ascii="Arial" w:hAnsi="Arial" w:cs="Arial"/>
          <w:sz w:val="20"/>
          <w:lang w:eastAsia="x-none"/>
        </w:rPr>
        <w:t>P</w:t>
      </w:r>
      <w:r w:rsidRPr="006171F2">
        <w:rPr>
          <w:rFonts w:ascii="Arial" w:hAnsi="Arial" w:cs="Arial"/>
          <w:sz w:val="20"/>
          <w:lang w:val="x-none" w:eastAsia="x-none"/>
        </w:rPr>
        <w:t>rac pod wpływem alkoholu bądź pod działaniem środków/substancji narkotycznych, jak również nie będą też posiadać alkoholu ani środków/substancji narkotycznych.</w:t>
      </w:r>
    </w:p>
    <w:p w14:paraId="117EBE9B" w14:textId="77777777" w:rsidR="00BF3491" w:rsidRPr="006171F2" w:rsidRDefault="00BF3491" w:rsidP="00BF3491">
      <w:pPr>
        <w:numPr>
          <w:ilvl w:val="0"/>
          <w:numId w:val="6"/>
        </w:numPr>
        <w:spacing w:before="120" w:after="120"/>
        <w:contextualSpacing/>
        <w:jc w:val="both"/>
        <w:rPr>
          <w:rFonts w:ascii="Arial" w:hAnsi="Arial" w:cs="Arial"/>
          <w:sz w:val="20"/>
        </w:rPr>
      </w:pPr>
      <w:r w:rsidRPr="006171F2">
        <w:rPr>
          <w:rFonts w:ascii="Arial" w:hAnsi="Arial" w:cs="Arial"/>
          <w:i/>
          <w:sz w:val="20"/>
        </w:rPr>
        <w:t>Wykonawca</w:t>
      </w:r>
      <w:r w:rsidRPr="006171F2">
        <w:rPr>
          <w:rFonts w:ascii="Arial" w:hAnsi="Arial" w:cs="Arial"/>
          <w:sz w:val="20"/>
        </w:rPr>
        <w:t xml:space="preserve"> zapłaci </w:t>
      </w:r>
      <w:r w:rsidRPr="006171F2">
        <w:rPr>
          <w:rFonts w:ascii="Arial" w:hAnsi="Arial" w:cs="Arial"/>
          <w:b/>
          <w:bCs/>
          <w:i/>
          <w:iCs/>
          <w:sz w:val="20"/>
        </w:rPr>
        <w:t xml:space="preserve">ORLEN </w:t>
      </w:r>
      <w:proofErr w:type="spellStart"/>
      <w:r w:rsidRPr="006171F2">
        <w:rPr>
          <w:rFonts w:ascii="Arial" w:hAnsi="Arial" w:cs="Arial"/>
          <w:b/>
          <w:bCs/>
          <w:i/>
          <w:iCs/>
          <w:sz w:val="20"/>
        </w:rPr>
        <w:t>Oil</w:t>
      </w:r>
      <w:proofErr w:type="spellEnd"/>
      <w:r w:rsidRPr="006171F2">
        <w:rPr>
          <w:rFonts w:ascii="Arial" w:hAnsi="Arial" w:cs="Arial"/>
          <w:b/>
          <w:bCs/>
          <w:i/>
          <w:iCs/>
          <w:sz w:val="20"/>
        </w:rPr>
        <w:t xml:space="preserve"> Sp. z o.o.</w:t>
      </w:r>
      <w:r w:rsidRPr="006171F2">
        <w:rPr>
          <w:rFonts w:ascii="Arial" w:hAnsi="Arial" w:cs="Arial"/>
          <w:sz w:val="20"/>
        </w:rPr>
        <w:t xml:space="preserve">  karę umowną w wysokości jednego tysiąca złotych (1.000,00 PLN) od zdarzenia polegającego na ujawnieniu stanu pod wpływem alkoholu (od 0,2‰ alkoholu we krwi lub od 0,1 mg alkoholu w 1 dm3 wydychanego powietrza) lub stanu pod działaniem środków/substancji narkotycznych u pierwszych dwóch osób wykonujących Prace w imieniu </w:t>
      </w:r>
      <w:r w:rsidRPr="006171F2">
        <w:rPr>
          <w:rFonts w:ascii="Arial" w:hAnsi="Arial" w:cs="Arial"/>
          <w:i/>
          <w:sz w:val="20"/>
        </w:rPr>
        <w:t>Wykonawcy</w:t>
      </w:r>
      <w:r w:rsidRPr="006171F2">
        <w:rPr>
          <w:rFonts w:ascii="Arial" w:hAnsi="Arial" w:cs="Arial"/>
          <w:sz w:val="20"/>
        </w:rPr>
        <w:t xml:space="preserve"> lub które zgłosiły gotowość do wykonywania lub wykonujących Prace (w tym także ujawnienie stanu pod wpływem alkoholu/ stanu pod działaniem środków lub substancji narkotycznych w trakcie próby wejścia na teren Grupy Kapitałowej ORLEN lub na szkolenie z ogólnych zasad bezpieczeństwa obowiązujących na terenie Grupy Kapitałowej ORLEN) w danym roku kalendarzowym, przy czym na równi z ujawnieniem stanu pod wpływem alkoholu lub pod działaniem środków/substancji narkotycznych traktowana będzie odmowa poddania się badaniu. Za każdą kolejną osobę, która naruszyła obowiązek zachowania trzeźwości w danym roku kalendarzowym </w:t>
      </w:r>
      <w:r w:rsidRPr="006171F2">
        <w:rPr>
          <w:rFonts w:ascii="Arial" w:hAnsi="Arial" w:cs="Arial"/>
          <w:i/>
          <w:sz w:val="20"/>
        </w:rPr>
        <w:t>Wykonawca</w:t>
      </w:r>
      <w:r w:rsidRPr="006171F2">
        <w:rPr>
          <w:rFonts w:ascii="Arial" w:hAnsi="Arial" w:cs="Arial"/>
          <w:sz w:val="20"/>
        </w:rPr>
        <w:t xml:space="preserve"> zapłaci po dziesięć tysięcy złotych (10.000,00 PLN). Limit dwóch osób w roku kalendarzowym, w którym naliczana będzie kara w niższym wymiarze przysługuje </w:t>
      </w:r>
      <w:r w:rsidRPr="006171F2">
        <w:rPr>
          <w:rFonts w:ascii="Arial" w:hAnsi="Arial" w:cs="Arial"/>
          <w:i/>
          <w:sz w:val="20"/>
        </w:rPr>
        <w:t>Wykonawcy</w:t>
      </w:r>
      <w:r w:rsidRPr="006171F2">
        <w:rPr>
          <w:rFonts w:ascii="Arial" w:hAnsi="Arial" w:cs="Arial"/>
          <w:sz w:val="20"/>
        </w:rPr>
        <w:t xml:space="preserve"> łącznie na wszystkie umowy (w tym Zamówienia) zawarte z </w:t>
      </w:r>
      <w:r w:rsidRPr="006171F2">
        <w:rPr>
          <w:rFonts w:ascii="Arial" w:hAnsi="Arial" w:cs="Arial"/>
          <w:b/>
          <w:bCs/>
          <w:i/>
          <w:iCs/>
          <w:sz w:val="20"/>
        </w:rPr>
        <w:t xml:space="preserve">ORLEN </w:t>
      </w:r>
      <w:proofErr w:type="spellStart"/>
      <w:r w:rsidRPr="006171F2">
        <w:rPr>
          <w:rFonts w:ascii="Arial" w:hAnsi="Arial" w:cs="Arial"/>
          <w:b/>
          <w:bCs/>
          <w:i/>
          <w:iCs/>
          <w:sz w:val="20"/>
        </w:rPr>
        <w:t>Oil</w:t>
      </w:r>
      <w:proofErr w:type="spellEnd"/>
      <w:r w:rsidRPr="006171F2">
        <w:rPr>
          <w:rFonts w:ascii="Arial" w:hAnsi="Arial" w:cs="Arial"/>
          <w:b/>
          <w:bCs/>
          <w:i/>
          <w:iCs/>
          <w:sz w:val="20"/>
        </w:rPr>
        <w:t xml:space="preserve"> Sp. </w:t>
      </w:r>
      <w:proofErr w:type="gramStart"/>
      <w:r w:rsidRPr="006171F2">
        <w:rPr>
          <w:rFonts w:ascii="Arial" w:hAnsi="Arial" w:cs="Arial"/>
          <w:b/>
          <w:bCs/>
          <w:i/>
          <w:iCs/>
          <w:sz w:val="20"/>
        </w:rPr>
        <w:t>z o.o.</w:t>
      </w:r>
      <w:r w:rsidRPr="006171F2">
        <w:rPr>
          <w:rFonts w:ascii="Arial" w:hAnsi="Arial" w:cs="Arial"/>
          <w:sz w:val="20"/>
        </w:rPr>
        <w:t xml:space="preserve"> ,</w:t>
      </w:r>
      <w:proofErr w:type="gramEnd"/>
      <w:r w:rsidRPr="006171F2">
        <w:rPr>
          <w:rFonts w:ascii="Arial" w:hAnsi="Arial" w:cs="Arial"/>
          <w:sz w:val="20"/>
        </w:rPr>
        <w:t xml:space="preserve"> a liczba osób, u których ujawniono stan pod wpływem alkoholu lub stan pod działaniem </w:t>
      </w:r>
      <w:r w:rsidRPr="006171F2">
        <w:rPr>
          <w:rFonts w:ascii="Arial" w:hAnsi="Arial" w:cs="Arial"/>
          <w:sz w:val="20"/>
        </w:rPr>
        <w:lastRenderedPageBreak/>
        <w:t xml:space="preserve">środków/substancji narkotycznych wykonujących Prace w związku z </w:t>
      </w:r>
      <w:r w:rsidRPr="006171F2">
        <w:rPr>
          <w:rFonts w:ascii="Arial" w:hAnsi="Arial" w:cs="Arial"/>
          <w:i/>
          <w:sz w:val="20"/>
        </w:rPr>
        <w:t>Umową</w:t>
      </w:r>
      <w:r w:rsidRPr="006171F2">
        <w:rPr>
          <w:rFonts w:ascii="Arial" w:hAnsi="Arial" w:cs="Arial"/>
          <w:sz w:val="20"/>
        </w:rPr>
        <w:t xml:space="preserve"> oraz innymi umowami (w tym zamówieniami) sumuje się. Strony zgodnie postanawiają, </w:t>
      </w:r>
      <w:proofErr w:type="gramStart"/>
      <w:r w:rsidRPr="006171F2">
        <w:rPr>
          <w:rFonts w:ascii="Arial" w:hAnsi="Arial" w:cs="Arial"/>
          <w:sz w:val="20"/>
        </w:rPr>
        <w:t xml:space="preserve">że  </w:t>
      </w:r>
      <w:r w:rsidRPr="006171F2">
        <w:rPr>
          <w:rFonts w:ascii="Arial" w:hAnsi="Arial" w:cs="Arial"/>
          <w:b/>
          <w:bCs/>
          <w:i/>
          <w:iCs/>
          <w:sz w:val="20"/>
        </w:rPr>
        <w:t>ORLEN</w:t>
      </w:r>
      <w:proofErr w:type="gramEnd"/>
      <w:r w:rsidRPr="006171F2">
        <w:rPr>
          <w:rFonts w:ascii="Arial" w:hAnsi="Arial" w:cs="Arial"/>
          <w:b/>
          <w:bCs/>
          <w:i/>
          <w:iCs/>
          <w:sz w:val="20"/>
        </w:rPr>
        <w:t xml:space="preserve"> </w:t>
      </w:r>
      <w:proofErr w:type="spellStart"/>
      <w:r w:rsidRPr="006171F2">
        <w:rPr>
          <w:rFonts w:ascii="Arial" w:hAnsi="Arial" w:cs="Arial"/>
          <w:b/>
          <w:bCs/>
          <w:i/>
          <w:iCs/>
          <w:sz w:val="20"/>
        </w:rPr>
        <w:t>Oil</w:t>
      </w:r>
      <w:proofErr w:type="spellEnd"/>
      <w:r w:rsidRPr="006171F2">
        <w:rPr>
          <w:rFonts w:ascii="Arial" w:hAnsi="Arial" w:cs="Arial"/>
          <w:b/>
          <w:bCs/>
          <w:i/>
          <w:iCs/>
          <w:sz w:val="20"/>
        </w:rPr>
        <w:t xml:space="preserve"> Sp. z o.o.</w:t>
      </w:r>
      <w:r w:rsidRPr="006171F2">
        <w:rPr>
          <w:rFonts w:ascii="Arial" w:hAnsi="Arial" w:cs="Arial"/>
          <w:sz w:val="20"/>
        </w:rPr>
        <w:t xml:space="preserve"> wystawi notę obciążeniową na zastrzeżoną karę umowną z tytułu naruszenia obowiązku zachowania trzeźwości, adresowaną do </w:t>
      </w:r>
      <w:r w:rsidRPr="006171F2">
        <w:rPr>
          <w:rFonts w:ascii="Arial" w:hAnsi="Arial" w:cs="Arial"/>
          <w:i/>
          <w:sz w:val="20"/>
        </w:rPr>
        <w:t>Wykonawcy</w:t>
      </w:r>
      <w:r w:rsidRPr="006171F2">
        <w:rPr>
          <w:rFonts w:ascii="Arial" w:hAnsi="Arial" w:cs="Arial"/>
          <w:sz w:val="20"/>
        </w:rPr>
        <w:t>. Osobie, u której stwierdzono naruszenie zasady zachowania trzeźwości od alkoholu lub środków/substancji narkotycznych odebrana zostanie przepustka z zakazem wstępu na teren Grupy Kapitałowej ORLEN na okres wynikający z aktualnego „Taryfikatora wykroczeń dla osób wykonujących prace w imieniu Wykonawcy”.</w:t>
      </w:r>
    </w:p>
    <w:p w14:paraId="4663047E" w14:textId="77777777" w:rsidR="00BF3491" w:rsidRPr="006171F2" w:rsidRDefault="00BF3491" w:rsidP="00BF3491">
      <w:pPr>
        <w:numPr>
          <w:ilvl w:val="0"/>
          <w:numId w:val="6"/>
        </w:numPr>
        <w:spacing w:before="120" w:after="120"/>
        <w:contextualSpacing/>
        <w:jc w:val="both"/>
        <w:rPr>
          <w:rFonts w:ascii="Arial" w:hAnsi="Arial" w:cs="Arial"/>
          <w:sz w:val="20"/>
        </w:rPr>
      </w:pPr>
      <w:r w:rsidRPr="006171F2">
        <w:rPr>
          <w:rFonts w:ascii="Arial" w:hAnsi="Arial" w:cs="Arial"/>
          <w:sz w:val="20"/>
        </w:rPr>
        <w:t xml:space="preserve">W przypadku uzasadnionego podejrzenia naruszenia wewnętrznych zasad i standardów postępowania w zakresie bezpieczeństwa pracy, ochrony przeciwpożarowej lub bezpieczeństwa fizycznego przez </w:t>
      </w:r>
      <w:r w:rsidRPr="006171F2">
        <w:rPr>
          <w:rFonts w:ascii="Arial" w:hAnsi="Arial" w:cs="Arial"/>
          <w:i/>
          <w:sz w:val="20"/>
        </w:rPr>
        <w:t>Wykonawcę</w:t>
      </w:r>
      <w:r w:rsidRPr="006171F2">
        <w:rPr>
          <w:rFonts w:ascii="Arial" w:hAnsi="Arial" w:cs="Arial"/>
          <w:sz w:val="20"/>
        </w:rPr>
        <w:t xml:space="preserve"> lub</w:t>
      </w:r>
      <w:r w:rsidRPr="006171F2">
        <w:rPr>
          <w:rFonts w:ascii="Arial" w:hAnsi="Arial" w:cs="Arial"/>
          <w:sz w:val="20"/>
          <w:lang w:val="x-none" w:eastAsia="x-none"/>
        </w:rPr>
        <w:t xml:space="preserve"> </w:t>
      </w:r>
      <w:r w:rsidRPr="006171F2">
        <w:rPr>
          <w:rFonts w:ascii="Arial" w:hAnsi="Arial" w:cs="Arial"/>
          <w:sz w:val="20"/>
          <w:lang w:eastAsia="x-none"/>
        </w:rPr>
        <w:t xml:space="preserve">Podmioty </w:t>
      </w:r>
      <w:r w:rsidRPr="006171F2">
        <w:rPr>
          <w:rFonts w:ascii="Arial" w:hAnsi="Arial" w:cs="Arial"/>
          <w:sz w:val="20"/>
          <w:lang w:val="x-none" w:eastAsia="x-none"/>
        </w:rPr>
        <w:t xml:space="preserve">wykonujące </w:t>
      </w:r>
      <w:r w:rsidRPr="006171F2">
        <w:rPr>
          <w:rFonts w:ascii="Arial" w:hAnsi="Arial" w:cs="Arial"/>
          <w:sz w:val="20"/>
          <w:lang w:eastAsia="x-none"/>
        </w:rPr>
        <w:t>Prace</w:t>
      </w:r>
      <w:r w:rsidRPr="006171F2">
        <w:rPr>
          <w:rFonts w:ascii="Arial" w:hAnsi="Arial" w:cs="Arial"/>
          <w:sz w:val="20"/>
          <w:lang w:val="x-none" w:eastAsia="x-none"/>
        </w:rPr>
        <w:t xml:space="preserve"> w imieniu</w:t>
      </w:r>
      <w:r w:rsidRPr="006171F2">
        <w:rPr>
          <w:rFonts w:ascii="Arial" w:hAnsi="Arial" w:cs="Arial"/>
          <w:sz w:val="20"/>
          <w:lang w:eastAsia="x-none"/>
        </w:rPr>
        <w:t xml:space="preserve"> </w:t>
      </w:r>
      <w:r w:rsidRPr="006171F2">
        <w:rPr>
          <w:rFonts w:ascii="Arial" w:hAnsi="Arial" w:cs="Arial"/>
          <w:i/>
          <w:sz w:val="20"/>
          <w:lang w:eastAsia="x-none"/>
        </w:rPr>
        <w:t>Wykonawcy</w:t>
      </w:r>
      <w:r w:rsidRPr="006171F2">
        <w:rPr>
          <w:rFonts w:ascii="Arial" w:hAnsi="Arial" w:cs="Arial"/>
          <w:sz w:val="20"/>
        </w:rPr>
        <w:t>, w szczególności w zakresie nieuprawnionego wynoszenia/wywożenia mienia z terenu chronionego Grupy Kapitałowej ORLEN, wnoszenia/wwożenia alkoholu i środków/substancji narkotycznych, broni i innych rzeczy, których posiadanie jest zabronione, przebywania na terenie chronionym</w:t>
      </w:r>
      <w:r w:rsidRPr="006171F2">
        <w:rPr>
          <w:rFonts w:ascii="Arial" w:hAnsi="Arial" w:cs="Arial"/>
          <w:i/>
          <w:iCs/>
          <w:sz w:val="20"/>
        </w:rPr>
        <w:t xml:space="preserve"> </w:t>
      </w:r>
      <w:r w:rsidRPr="006171F2">
        <w:rPr>
          <w:rFonts w:ascii="Arial" w:hAnsi="Arial" w:cs="Arial"/>
          <w:sz w:val="20"/>
        </w:rPr>
        <w:t xml:space="preserve">Grupy Kapitałowej ORLEN pod wpływem alkoholu lub pod działaniem środków/substancji narkotycznych, a także w miejscach gdzie jest to zabronione: palenie tytoniu, używanie telefonów komórkowych i innego elektronicznego sprzętu nadawczego, uprawnieni przedstawiciele </w:t>
      </w:r>
      <w:r w:rsidRPr="006171F2">
        <w:rPr>
          <w:rFonts w:ascii="Arial" w:hAnsi="Arial" w:cs="Arial"/>
          <w:b/>
          <w:bCs/>
          <w:i/>
          <w:iCs/>
          <w:sz w:val="20"/>
        </w:rPr>
        <w:t xml:space="preserve">ORLEN </w:t>
      </w:r>
      <w:proofErr w:type="spellStart"/>
      <w:r w:rsidRPr="006171F2">
        <w:rPr>
          <w:rFonts w:ascii="Arial" w:hAnsi="Arial" w:cs="Arial"/>
          <w:b/>
          <w:bCs/>
          <w:i/>
          <w:iCs/>
          <w:sz w:val="20"/>
        </w:rPr>
        <w:t>Oil</w:t>
      </w:r>
      <w:proofErr w:type="spellEnd"/>
      <w:r w:rsidRPr="006171F2">
        <w:rPr>
          <w:rFonts w:ascii="Arial" w:hAnsi="Arial" w:cs="Arial"/>
          <w:b/>
          <w:bCs/>
          <w:i/>
          <w:iCs/>
          <w:sz w:val="20"/>
        </w:rPr>
        <w:t xml:space="preserve"> Sp. z o.o.</w:t>
      </w:r>
      <w:r w:rsidRPr="006171F2">
        <w:rPr>
          <w:rFonts w:ascii="Arial" w:hAnsi="Arial" w:cs="Arial"/>
          <w:sz w:val="20"/>
        </w:rPr>
        <w:t>, osoby nadzorujące prace w imieniu</w:t>
      </w:r>
      <w:r w:rsidRPr="006171F2">
        <w:rPr>
          <w:rFonts w:ascii="Arial" w:hAnsi="Arial" w:cs="Arial"/>
          <w:i/>
          <w:iCs/>
          <w:sz w:val="20"/>
        </w:rPr>
        <w:t xml:space="preserve"> </w:t>
      </w:r>
      <w:r w:rsidRPr="006171F2">
        <w:rPr>
          <w:rFonts w:ascii="Arial" w:hAnsi="Arial" w:cs="Arial"/>
          <w:sz w:val="20"/>
        </w:rPr>
        <w:t xml:space="preserve"> </w:t>
      </w:r>
      <w:r w:rsidRPr="006171F2">
        <w:rPr>
          <w:rFonts w:ascii="Arial" w:hAnsi="Arial" w:cs="Arial"/>
          <w:b/>
          <w:bCs/>
          <w:i/>
          <w:iCs/>
          <w:sz w:val="20"/>
        </w:rPr>
        <w:t xml:space="preserve">ORLEN </w:t>
      </w:r>
      <w:proofErr w:type="spellStart"/>
      <w:r w:rsidRPr="006171F2">
        <w:rPr>
          <w:rFonts w:ascii="Arial" w:hAnsi="Arial" w:cs="Arial"/>
          <w:b/>
          <w:bCs/>
          <w:i/>
          <w:iCs/>
          <w:sz w:val="20"/>
        </w:rPr>
        <w:t>Oil</w:t>
      </w:r>
      <w:proofErr w:type="spellEnd"/>
      <w:r w:rsidRPr="006171F2">
        <w:rPr>
          <w:rFonts w:ascii="Arial" w:hAnsi="Arial" w:cs="Arial"/>
          <w:b/>
          <w:bCs/>
          <w:i/>
          <w:iCs/>
          <w:sz w:val="20"/>
        </w:rPr>
        <w:t xml:space="preserve"> Sp. z o.o.</w:t>
      </w:r>
      <w:r w:rsidRPr="006171F2">
        <w:rPr>
          <w:rFonts w:ascii="Arial" w:hAnsi="Arial" w:cs="Arial"/>
          <w:sz w:val="20"/>
        </w:rPr>
        <w:t xml:space="preserve"> oraz pracownicy </w:t>
      </w:r>
      <w:r w:rsidRPr="006171F2">
        <w:rPr>
          <w:rFonts w:ascii="Arial" w:hAnsi="Arial" w:cs="Arial"/>
          <w:sz w:val="20"/>
          <w:lang w:val="x-none" w:eastAsia="x-none"/>
        </w:rPr>
        <w:t xml:space="preserve">podmiotów świadczących na terenie Grupy Kapitałowej </w:t>
      </w:r>
      <w:r w:rsidRPr="006171F2">
        <w:rPr>
          <w:rFonts w:ascii="Arial" w:hAnsi="Arial" w:cs="Arial"/>
          <w:sz w:val="20"/>
        </w:rPr>
        <w:t xml:space="preserve">ORLEN </w:t>
      </w:r>
      <w:r w:rsidRPr="006171F2">
        <w:rPr>
          <w:rFonts w:ascii="Arial" w:hAnsi="Arial" w:cs="Arial"/>
          <w:sz w:val="20"/>
          <w:lang w:val="x-none" w:eastAsia="x-none"/>
        </w:rPr>
        <w:t>usługi ochrony mienia i osób</w:t>
      </w:r>
      <w:r w:rsidRPr="006171F2">
        <w:rPr>
          <w:rFonts w:ascii="Arial" w:hAnsi="Arial" w:cs="Arial"/>
          <w:sz w:val="20"/>
        </w:rPr>
        <w:t xml:space="preserve"> mogą przeprowadzić kontrolę na zasadach określonych w wewnętrznych aktach normatywnych regulujących ruch osobowy, ruch materiałowy, gospodarkę odpadami, bezpieczeństwo i higienę pracy i bezpieczeństwo fizyczne. Każdej osobie, która odmówi współpracy przy kontroli, zostanie wydany bezterminowy zakaz wstępu na </w:t>
      </w:r>
      <w:proofErr w:type="gramStart"/>
      <w:r w:rsidRPr="006171F2">
        <w:rPr>
          <w:rFonts w:ascii="Arial" w:hAnsi="Arial" w:cs="Arial"/>
          <w:sz w:val="20"/>
        </w:rPr>
        <w:t xml:space="preserve">teren </w:t>
      </w:r>
      <w:r w:rsidRPr="006171F2">
        <w:rPr>
          <w:rFonts w:ascii="Arial" w:hAnsi="Arial" w:cs="Arial"/>
          <w:b/>
          <w:bCs/>
          <w:i/>
          <w:iCs/>
          <w:sz w:val="20"/>
        </w:rPr>
        <w:t xml:space="preserve"> </w:t>
      </w:r>
      <w:r w:rsidRPr="006171F2">
        <w:rPr>
          <w:rFonts w:ascii="Arial" w:hAnsi="Arial" w:cs="Arial"/>
          <w:sz w:val="20"/>
        </w:rPr>
        <w:t>Grupy</w:t>
      </w:r>
      <w:proofErr w:type="gramEnd"/>
      <w:r w:rsidRPr="006171F2">
        <w:rPr>
          <w:rFonts w:ascii="Arial" w:hAnsi="Arial" w:cs="Arial"/>
          <w:sz w:val="20"/>
        </w:rPr>
        <w:t xml:space="preserve"> Kapitałowej ORLEN, a w sprawach tego wymagających do czynności zostaną wezwani funkcjonariusze uprawnionych organów powołanych do ochrony porządku publicznego. Na wniosek </w:t>
      </w:r>
      <w:r w:rsidRPr="006171F2">
        <w:rPr>
          <w:rFonts w:ascii="Arial" w:hAnsi="Arial" w:cs="Arial"/>
          <w:b/>
          <w:bCs/>
          <w:i/>
          <w:iCs/>
          <w:sz w:val="20"/>
        </w:rPr>
        <w:t xml:space="preserve">ORLEN </w:t>
      </w:r>
      <w:proofErr w:type="spellStart"/>
      <w:r w:rsidRPr="006171F2">
        <w:rPr>
          <w:rFonts w:ascii="Arial" w:hAnsi="Arial" w:cs="Arial"/>
          <w:b/>
          <w:bCs/>
          <w:i/>
          <w:iCs/>
          <w:sz w:val="20"/>
        </w:rPr>
        <w:t>Oil</w:t>
      </w:r>
      <w:proofErr w:type="spellEnd"/>
      <w:r w:rsidRPr="006171F2">
        <w:rPr>
          <w:rFonts w:ascii="Arial" w:hAnsi="Arial" w:cs="Arial"/>
          <w:b/>
          <w:bCs/>
          <w:i/>
          <w:iCs/>
          <w:sz w:val="20"/>
        </w:rPr>
        <w:t xml:space="preserve"> Sp. z o.o.</w:t>
      </w:r>
      <w:r w:rsidRPr="006171F2">
        <w:rPr>
          <w:rFonts w:ascii="Arial" w:hAnsi="Arial" w:cs="Arial"/>
          <w:sz w:val="20"/>
        </w:rPr>
        <w:t xml:space="preserve">  </w:t>
      </w:r>
      <w:r w:rsidRPr="006171F2">
        <w:rPr>
          <w:rFonts w:ascii="Arial" w:hAnsi="Arial" w:cs="Arial"/>
          <w:i/>
          <w:sz w:val="20"/>
        </w:rPr>
        <w:t>Wykonawca</w:t>
      </w:r>
      <w:r w:rsidRPr="006171F2">
        <w:rPr>
          <w:rFonts w:ascii="Arial" w:hAnsi="Arial" w:cs="Arial"/>
          <w:sz w:val="20"/>
        </w:rPr>
        <w:t xml:space="preserve"> odsunie wskazaną osobę od wykonywania Prac i zastąpi ją inną osobą spośród swego personelu, jeżeli Zamawiający stwierdzi, że wskazana osoba naruszyła którykolwiek z obowiązujących przepisów bezpieczeństwa pracy, ochrony przeciwpożarowej, bezpieczeństwa fizycznego i/lub dotyczących alkoholu oraz środków/substancji narkotycznych.  </w:t>
      </w:r>
      <w:r w:rsidRPr="006171F2">
        <w:rPr>
          <w:rFonts w:ascii="Arial" w:hAnsi="Arial" w:cs="Arial"/>
          <w:b/>
          <w:bCs/>
          <w:i/>
          <w:iCs/>
          <w:sz w:val="20"/>
        </w:rPr>
        <w:t xml:space="preserve">ORLEN </w:t>
      </w:r>
      <w:proofErr w:type="spellStart"/>
      <w:r w:rsidRPr="006171F2">
        <w:rPr>
          <w:rFonts w:ascii="Arial" w:hAnsi="Arial" w:cs="Arial"/>
          <w:b/>
          <w:bCs/>
          <w:i/>
          <w:iCs/>
          <w:sz w:val="20"/>
        </w:rPr>
        <w:t>Oil</w:t>
      </w:r>
      <w:proofErr w:type="spellEnd"/>
      <w:r w:rsidRPr="006171F2">
        <w:rPr>
          <w:rFonts w:ascii="Arial" w:hAnsi="Arial" w:cs="Arial"/>
          <w:b/>
          <w:bCs/>
          <w:i/>
          <w:iCs/>
          <w:sz w:val="20"/>
        </w:rPr>
        <w:t xml:space="preserve"> Sp. z o.o.</w:t>
      </w:r>
      <w:r w:rsidRPr="006171F2">
        <w:rPr>
          <w:rFonts w:ascii="Arial" w:hAnsi="Arial" w:cs="Arial"/>
          <w:sz w:val="20"/>
        </w:rPr>
        <w:t xml:space="preserve"> ma stałe prawo przeprowadzania kontroli działań podejmowanych przez </w:t>
      </w:r>
      <w:r w:rsidRPr="006171F2">
        <w:rPr>
          <w:rFonts w:ascii="Arial" w:hAnsi="Arial" w:cs="Arial"/>
          <w:i/>
          <w:sz w:val="20"/>
        </w:rPr>
        <w:t>Wykonawcę</w:t>
      </w:r>
      <w:r w:rsidRPr="006171F2">
        <w:rPr>
          <w:rFonts w:ascii="Arial" w:hAnsi="Arial" w:cs="Arial"/>
          <w:sz w:val="20"/>
        </w:rPr>
        <w:t xml:space="preserve"> i jego procedur wprowadzonych celem zachowania zgodności z omawianymi przepisami.</w:t>
      </w:r>
    </w:p>
    <w:p w14:paraId="5FB03ADA" w14:textId="77777777" w:rsidR="00BF3491" w:rsidRPr="006171F2" w:rsidRDefault="00BF3491" w:rsidP="00BF3491">
      <w:pPr>
        <w:numPr>
          <w:ilvl w:val="0"/>
          <w:numId w:val="6"/>
        </w:numPr>
        <w:spacing w:before="120" w:after="120"/>
        <w:contextualSpacing/>
        <w:jc w:val="both"/>
        <w:rPr>
          <w:rFonts w:ascii="Arial" w:hAnsi="Arial" w:cs="Arial"/>
          <w:sz w:val="20"/>
        </w:rPr>
      </w:pPr>
      <w:r w:rsidRPr="006171F2">
        <w:rPr>
          <w:rFonts w:ascii="Arial" w:hAnsi="Arial" w:cs="Arial"/>
          <w:sz w:val="20"/>
        </w:rPr>
        <w:t xml:space="preserve">Na wniosek </w:t>
      </w:r>
      <w:r w:rsidRPr="006171F2">
        <w:rPr>
          <w:rFonts w:ascii="Arial" w:hAnsi="Arial" w:cs="Arial"/>
          <w:b/>
          <w:bCs/>
          <w:i/>
          <w:iCs/>
          <w:sz w:val="20"/>
        </w:rPr>
        <w:t xml:space="preserve">ORLEN </w:t>
      </w:r>
      <w:proofErr w:type="spellStart"/>
      <w:r w:rsidRPr="006171F2">
        <w:rPr>
          <w:rFonts w:ascii="Arial" w:hAnsi="Arial" w:cs="Arial"/>
          <w:b/>
          <w:bCs/>
          <w:i/>
          <w:iCs/>
          <w:sz w:val="20"/>
        </w:rPr>
        <w:t>Oil</w:t>
      </w:r>
      <w:proofErr w:type="spellEnd"/>
      <w:r w:rsidRPr="006171F2">
        <w:rPr>
          <w:rFonts w:ascii="Arial" w:hAnsi="Arial" w:cs="Arial"/>
          <w:b/>
          <w:bCs/>
          <w:i/>
          <w:iCs/>
          <w:sz w:val="20"/>
        </w:rPr>
        <w:t xml:space="preserve"> Sp. z o.o.</w:t>
      </w:r>
      <w:r w:rsidRPr="006171F2">
        <w:rPr>
          <w:rFonts w:ascii="Arial" w:hAnsi="Arial" w:cs="Arial"/>
          <w:sz w:val="20"/>
        </w:rPr>
        <w:t xml:space="preserve"> </w:t>
      </w:r>
      <w:r w:rsidRPr="006171F2">
        <w:rPr>
          <w:rFonts w:ascii="Arial" w:hAnsi="Arial" w:cs="Arial"/>
          <w:i/>
          <w:iCs/>
          <w:sz w:val="20"/>
        </w:rPr>
        <w:t xml:space="preserve"> </w:t>
      </w:r>
      <w:r w:rsidRPr="006171F2">
        <w:rPr>
          <w:rFonts w:ascii="Arial" w:hAnsi="Arial" w:cs="Arial"/>
          <w:i/>
          <w:sz w:val="20"/>
        </w:rPr>
        <w:t>Wykonawca</w:t>
      </w:r>
      <w:r w:rsidRPr="006171F2">
        <w:rPr>
          <w:rFonts w:ascii="Arial" w:hAnsi="Arial" w:cs="Arial"/>
          <w:sz w:val="20"/>
        </w:rPr>
        <w:t xml:space="preserve"> przedłoży swój plan BHP obejmujący wykaz osób odpowiedzialnych za BHP z numerami telefonów kontaktowych, analizę Prac pod kątem ryzyka i sposobów w jaki </w:t>
      </w:r>
      <w:r w:rsidRPr="006171F2">
        <w:rPr>
          <w:rFonts w:ascii="Arial" w:hAnsi="Arial" w:cs="Arial"/>
          <w:i/>
          <w:sz w:val="20"/>
        </w:rPr>
        <w:t>Wykonawca</w:t>
      </w:r>
      <w:r w:rsidRPr="006171F2">
        <w:rPr>
          <w:rFonts w:ascii="Arial" w:hAnsi="Arial" w:cs="Arial"/>
          <w:sz w:val="20"/>
        </w:rPr>
        <w:t xml:space="preserve"> planuje te ryzyka wyeliminować lub ograniczyć. Bez uprzedniej pisemnej zgody </w:t>
      </w:r>
      <w:r w:rsidRPr="006171F2">
        <w:rPr>
          <w:rFonts w:ascii="Arial" w:hAnsi="Arial" w:cs="Arial"/>
          <w:b/>
          <w:bCs/>
          <w:i/>
          <w:iCs/>
          <w:sz w:val="20"/>
        </w:rPr>
        <w:t xml:space="preserve">ORLEN </w:t>
      </w:r>
      <w:proofErr w:type="spellStart"/>
      <w:r w:rsidRPr="006171F2">
        <w:rPr>
          <w:rFonts w:ascii="Arial" w:hAnsi="Arial" w:cs="Arial"/>
          <w:b/>
          <w:bCs/>
          <w:i/>
          <w:iCs/>
          <w:sz w:val="20"/>
        </w:rPr>
        <w:t>Oil</w:t>
      </w:r>
      <w:proofErr w:type="spellEnd"/>
      <w:r w:rsidRPr="006171F2">
        <w:rPr>
          <w:rFonts w:ascii="Arial" w:hAnsi="Arial" w:cs="Arial"/>
          <w:b/>
          <w:bCs/>
          <w:i/>
          <w:iCs/>
          <w:sz w:val="20"/>
        </w:rPr>
        <w:t xml:space="preserve"> Sp. z o.o.</w:t>
      </w:r>
      <w:r w:rsidRPr="006171F2">
        <w:rPr>
          <w:rFonts w:ascii="Arial" w:hAnsi="Arial" w:cs="Arial"/>
          <w:sz w:val="20"/>
        </w:rPr>
        <w:t xml:space="preserve">  </w:t>
      </w:r>
      <w:r w:rsidRPr="006171F2">
        <w:rPr>
          <w:rFonts w:ascii="Arial" w:hAnsi="Arial" w:cs="Arial"/>
          <w:i/>
          <w:sz w:val="20"/>
        </w:rPr>
        <w:t>Wykonawca</w:t>
      </w:r>
      <w:r w:rsidRPr="006171F2">
        <w:rPr>
          <w:rFonts w:ascii="Arial" w:hAnsi="Arial" w:cs="Arial"/>
          <w:sz w:val="20"/>
        </w:rPr>
        <w:t xml:space="preserve"> ani Podmiot wykonujący pracę w imieniu </w:t>
      </w:r>
      <w:r w:rsidRPr="006171F2">
        <w:rPr>
          <w:rFonts w:ascii="Arial" w:hAnsi="Arial" w:cs="Arial"/>
          <w:i/>
          <w:sz w:val="20"/>
        </w:rPr>
        <w:t>Wykonawcy</w:t>
      </w:r>
      <w:r w:rsidRPr="006171F2">
        <w:rPr>
          <w:rFonts w:ascii="Arial" w:hAnsi="Arial" w:cs="Arial"/>
          <w:sz w:val="20"/>
        </w:rPr>
        <w:t xml:space="preserve"> w żadnych okolicznościach nie będzie wnosił, ani nie podejmie negocjacji z żadnym organem ani instytucją celem uzyskania akceptacji odstępstw lub zmian w przepisach i uregulowaniach dotyczących bezpieczeństwa i higieny pracy, ochrony przeciwpożarowej, ochrony środowiska, czy też powodowania nadmiernego hałasu, a odnoszących się do </w:t>
      </w:r>
      <w:r w:rsidRPr="006171F2">
        <w:rPr>
          <w:rFonts w:ascii="Arial" w:hAnsi="Arial" w:cs="Arial"/>
          <w:i/>
          <w:sz w:val="20"/>
        </w:rPr>
        <w:t xml:space="preserve">Umowy. </w:t>
      </w:r>
      <w:r w:rsidRPr="006171F2">
        <w:rPr>
          <w:rFonts w:ascii="Arial" w:hAnsi="Arial" w:cs="Arial"/>
          <w:b/>
          <w:bCs/>
          <w:i/>
          <w:iCs/>
          <w:sz w:val="20"/>
        </w:rPr>
        <w:t xml:space="preserve">ORLEN </w:t>
      </w:r>
      <w:proofErr w:type="spellStart"/>
      <w:r w:rsidRPr="006171F2">
        <w:rPr>
          <w:rFonts w:ascii="Arial" w:hAnsi="Arial" w:cs="Arial"/>
          <w:b/>
          <w:bCs/>
          <w:i/>
          <w:iCs/>
          <w:sz w:val="20"/>
        </w:rPr>
        <w:t>Oil</w:t>
      </w:r>
      <w:proofErr w:type="spellEnd"/>
      <w:r w:rsidRPr="006171F2">
        <w:rPr>
          <w:rFonts w:ascii="Arial" w:hAnsi="Arial" w:cs="Arial"/>
          <w:b/>
          <w:bCs/>
          <w:i/>
          <w:iCs/>
          <w:sz w:val="20"/>
        </w:rPr>
        <w:t xml:space="preserve"> Sp. z o.o.</w:t>
      </w:r>
      <w:r w:rsidRPr="006171F2">
        <w:rPr>
          <w:rFonts w:ascii="Arial" w:hAnsi="Arial" w:cs="Arial"/>
          <w:sz w:val="20"/>
        </w:rPr>
        <w:t xml:space="preserve">  może wystąpić do </w:t>
      </w:r>
      <w:r w:rsidRPr="006171F2">
        <w:rPr>
          <w:rFonts w:ascii="Arial" w:hAnsi="Arial" w:cs="Arial"/>
          <w:i/>
          <w:sz w:val="20"/>
        </w:rPr>
        <w:t>Wykonawcy</w:t>
      </w:r>
      <w:r w:rsidRPr="006171F2">
        <w:rPr>
          <w:rFonts w:ascii="Arial" w:hAnsi="Arial" w:cs="Arial"/>
          <w:sz w:val="20"/>
        </w:rPr>
        <w:t xml:space="preserve"> o przekazanie do weryfikacji kopii planu BHP Podmiotów wykonujących Prace w imieniu </w:t>
      </w:r>
      <w:r w:rsidRPr="006171F2">
        <w:rPr>
          <w:rFonts w:ascii="Arial" w:hAnsi="Arial" w:cs="Arial"/>
          <w:i/>
          <w:sz w:val="20"/>
        </w:rPr>
        <w:t>Wykonawcy</w:t>
      </w:r>
      <w:r w:rsidRPr="006171F2">
        <w:rPr>
          <w:rFonts w:ascii="Arial" w:hAnsi="Arial" w:cs="Arial"/>
          <w:sz w:val="20"/>
        </w:rPr>
        <w:t>.</w:t>
      </w:r>
    </w:p>
    <w:p w14:paraId="06CE9850" w14:textId="77777777" w:rsidR="00BF3491" w:rsidRPr="006171F2" w:rsidRDefault="00BF3491" w:rsidP="00BF3491">
      <w:pPr>
        <w:numPr>
          <w:ilvl w:val="0"/>
          <w:numId w:val="6"/>
        </w:numPr>
        <w:spacing w:before="120" w:after="120"/>
        <w:contextualSpacing/>
        <w:jc w:val="both"/>
        <w:rPr>
          <w:rFonts w:ascii="Arial" w:hAnsi="Arial" w:cs="Arial"/>
          <w:sz w:val="20"/>
        </w:rPr>
      </w:pPr>
      <w:r w:rsidRPr="006171F2">
        <w:rPr>
          <w:rFonts w:ascii="Arial" w:hAnsi="Arial" w:cs="Arial"/>
          <w:i/>
          <w:sz w:val="20"/>
        </w:rPr>
        <w:t>Wykonawca</w:t>
      </w:r>
      <w:r w:rsidRPr="006171F2">
        <w:rPr>
          <w:rFonts w:ascii="Arial" w:hAnsi="Arial" w:cs="Arial"/>
          <w:sz w:val="20"/>
        </w:rPr>
        <w:t xml:space="preserve"> oświadcza, że wszystkie osoby wykonujące Prace w imieniu </w:t>
      </w:r>
      <w:r w:rsidRPr="006171F2">
        <w:rPr>
          <w:rFonts w:ascii="Arial" w:hAnsi="Arial" w:cs="Arial"/>
          <w:i/>
          <w:sz w:val="20"/>
        </w:rPr>
        <w:t>Wykonawcy</w:t>
      </w:r>
      <w:r w:rsidRPr="006171F2">
        <w:rPr>
          <w:rFonts w:ascii="Arial" w:hAnsi="Arial" w:cs="Arial"/>
          <w:sz w:val="20"/>
        </w:rPr>
        <w:t xml:space="preserve"> posiadają aktualne wymagane przepisami prawa badania lekarskie, szkolenia, kwalifikacje, uprawnienia zawodowe oraz zostały zapoznane w sposób udokumentowany z ryzykiem zawodowym, które wiąże się z wykonywaną pracą na terenie Grupy Kapitałowej ORLEN.</w:t>
      </w:r>
    </w:p>
    <w:p w14:paraId="3EB5E3BE" w14:textId="77777777" w:rsidR="00BF3491" w:rsidRPr="006171F2" w:rsidRDefault="00BF3491" w:rsidP="00BF3491">
      <w:pPr>
        <w:numPr>
          <w:ilvl w:val="0"/>
          <w:numId w:val="6"/>
        </w:numPr>
        <w:spacing w:before="120" w:after="120"/>
        <w:contextualSpacing/>
        <w:jc w:val="both"/>
        <w:rPr>
          <w:rFonts w:ascii="Arial" w:hAnsi="Arial" w:cs="Arial"/>
          <w:sz w:val="20"/>
        </w:rPr>
      </w:pPr>
      <w:r w:rsidRPr="006171F2">
        <w:rPr>
          <w:rFonts w:ascii="Arial" w:hAnsi="Arial" w:cs="Arial"/>
          <w:i/>
          <w:sz w:val="20"/>
        </w:rPr>
        <w:t>Wykonawca</w:t>
      </w:r>
      <w:r w:rsidRPr="006171F2">
        <w:rPr>
          <w:rFonts w:ascii="Arial" w:hAnsi="Arial" w:cs="Arial"/>
          <w:sz w:val="20"/>
        </w:rPr>
        <w:t xml:space="preserve"> ma obowiązek </w:t>
      </w:r>
      <w:proofErr w:type="gramStart"/>
      <w:r w:rsidRPr="006171F2">
        <w:rPr>
          <w:rFonts w:ascii="Arial" w:hAnsi="Arial" w:cs="Arial"/>
          <w:sz w:val="20"/>
        </w:rPr>
        <w:t xml:space="preserve">okazania  </w:t>
      </w:r>
      <w:r w:rsidRPr="006171F2">
        <w:rPr>
          <w:rFonts w:ascii="Arial" w:hAnsi="Arial" w:cs="Arial"/>
          <w:b/>
          <w:bCs/>
          <w:i/>
          <w:iCs/>
          <w:sz w:val="20"/>
        </w:rPr>
        <w:t>ORLEN</w:t>
      </w:r>
      <w:proofErr w:type="gramEnd"/>
      <w:r w:rsidRPr="006171F2">
        <w:rPr>
          <w:rFonts w:ascii="Arial" w:hAnsi="Arial" w:cs="Arial"/>
          <w:b/>
          <w:bCs/>
          <w:i/>
          <w:iCs/>
          <w:sz w:val="20"/>
        </w:rPr>
        <w:t xml:space="preserve"> </w:t>
      </w:r>
      <w:proofErr w:type="spellStart"/>
      <w:r w:rsidRPr="006171F2">
        <w:rPr>
          <w:rFonts w:ascii="Arial" w:hAnsi="Arial" w:cs="Arial"/>
          <w:b/>
          <w:bCs/>
          <w:i/>
          <w:iCs/>
          <w:sz w:val="20"/>
        </w:rPr>
        <w:t>Oil</w:t>
      </w:r>
      <w:proofErr w:type="spellEnd"/>
      <w:r w:rsidRPr="006171F2">
        <w:rPr>
          <w:rFonts w:ascii="Arial" w:hAnsi="Arial" w:cs="Arial"/>
          <w:b/>
          <w:bCs/>
          <w:i/>
          <w:iCs/>
          <w:sz w:val="20"/>
        </w:rPr>
        <w:t xml:space="preserve"> Sp. z o.o.</w:t>
      </w:r>
      <w:r w:rsidRPr="006171F2">
        <w:rPr>
          <w:rFonts w:ascii="Arial" w:hAnsi="Arial" w:cs="Arial"/>
          <w:sz w:val="20"/>
        </w:rPr>
        <w:t xml:space="preserve"> na każde jej żądanie aktualnych zaświadczeń, dokumentów potwierdzających kwalifikacje </w:t>
      </w:r>
      <w:r w:rsidRPr="006171F2">
        <w:rPr>
          <w:rFonts w:ascii="Arial" w:hAnsi="Arial" w:cs="Arial"/>
          <w:i/>
          <w:sz w:val="20"/>
        </w:rPr>
        <w:t xml:space="preserve">Wykonawcy </w:t>
      </w:r>
      <w:r w:rsidRPr="006171F2">
        <w:rPr>
          <w:rFonts w:ascii="Arial" w:hAnsi="Arial" w:cs="Arial"/>
          <w:sz w:val="20"/>
        </w:rPr>
        <w:t xml:space="preserve">oraz Podmiotów wykonujących Prace w imieniu </w:t>
      </w:r>
      <w:r w:rsidRPr="006171F2">
        <w:rPr>
          <w:rFonts w:ascii="Arial" w:hAnsi="Arial" w:cs="Arial"/>
          <w:i/>
          <w:sz w:val="20"/>
        </w:rPr>
        <w:t>Wykonawcy</w:t>
      </w:r>
      <w:r w:rsidRPr="006171F2">
        <w:rPr>
          <w:rFonts w:ascii="Arial" w:hAnsi="Arial" w:cs="Arial"/>
          <w:sz w:val="20"/>
        </w:rPr>
        <w:t>, ocen ryzyka zawodowego, atestów, certyfikatów, rejestrów, wymaganych przepisami prawa, a dotyczących wszystkich osób wykonujących Prace w jego imieniu.</w:t>
      </w:r>
    </w:p>
    <w:p w14:paraId="62EED014" w14:textId="77777777" w:rsidR="00BF3491" w:rsidRPr="006171F2" w:rsidRDefault="00BF3491" w:rsidP="00BF3491">
      <w:pPr>
        <w:numPr>
          <w:ilvl w:val="0"/>
          <w:numId w:val="6"/>
        </w:numPr>
        <w:spacing w:before="120" w:after="120"/>
        <w:contextualSpacing/>
        <w:jc w:val="both"/>
        <w:rPr>
          <w:rFonts w:ascii="Arial" w:hAnsi="Arial" w:cs="Arial"/>
          <w:sz w:val="20"/>
        </w:rPr>
      </w:pPr>
      <w:r w:rsidRPr="006171F2">
        <w:rPr>
          <w:rFonts w:ascii="Arial" w:hAnsi="Arial" w:cs="Arial"/>
          <w:i/>
          <w:sz w:val="20"/>
        </w:rPr>
        <w:t xml:space="preserve">Wykonawca oraz </w:t>
      </w:r>
      <w:r w:rsidRPr="006171F2">
        <w:rPr>
          <w:rFonts w:ascii="Arial" w:hAnsi="Arial" w:cs="Arial"/>
          <w:sz w:val="20"/>
        </w:rPr>
        <w:t>Podmioty wykonujące Prace w imieniu</w:t>
      </w:r>
      <w:r w:rsidRPr="006171F2">
        <w:rPr>
          <w:rFonts w:ascii="Arial" w:hAnsi="Arial" w:cs="Arial"/>
          <w:i/>
          <w:sz w:val="20"/>
        </w:rPr>
        <w:t xml:space="preserve"> Wykonawcy</w:t>
      </w:r>
      <w:r w:rsidRPr="006171F2">
        <w:rPr>
          <w:rFonts w:ascii="Arial" w:hAnsi="Arial" w:cs="Arial"/>
          <w:sz w:val="20"/>
        </w:rPr>
        <w:t xml:space="preserve"> oświadczają, że do wykonywania prac szczególnie niebezpiecznych w rozumieniu przepisów wydanych na podstawie art. 237(15) Kodeksu pracy nie będą zatrudniali pracowników tymczasowych w rozumieniu ustawy z dnia 09 lipca 2003 r. o zatrudnianiu pracowników tymczasowych. </w:t>
      </w:r>
    </w:p>
    <w:p w14:paraId="7EB18A38" w14:textId="77777777" w:rsidR="00BF3491" w:rsidRPr="006171F2" w:rsidRDefault="00BF3491" w:rsidP="00BF3491">
      <w:pPr>
        <w:numPr>
          <w:ilvl w:val="0"/>
          <w:numId w:val="6"/>
        </w:numPr>
        <w:spacing w:before="120" w:after="120"/>
        <w:contextualSpacing/>
        <w:jc w:val="both"/>
        <w:rPr>
          <w:rFonts w:ascii="Arial" w:hAnsi="Arial" w:cs="Arial"/>
          <w:sz w:val="20"/>
        </w:rPr>
      </w:pPr>
      <w:r w:rsidRPr="006171F2">
        <w:rPr>
          <w:rFonts w:ascii="Arial" w:hAnsi="Arial" w:cs="Arial"/>
          <w:sz w:val="20"/>
        </w:rPr>
        <w:t xml:space="preserve">Jeżeli </w:t>
      </w:r>
      <w:r w:rsidRPr="006171F2">
        <w:rPr>
          <w:rFonts w:ascii="Arial" w:hAnsi="Arial" w:cs="Arial"/>
          <w:i/>
          <w:sz w:val="20"/>
        </w:rPr>
        <w:t>Umowa</w:t>
      </w:r>
      <w:r w:rsidRPr="006171F2">
        <w:rPr>
          <w:rFonts w:ascii="Arial" w:hAnsi="Arial" w:cs="Arial"/>
          <w:sz w:val="20"/>
        </w:rPr>
        <w:t xml:space="preserve"> przewiduje wykonywanie Prac na terenie Grupy Kapitałowej ORLEN na podstawie wydanego przez </w:t>
      </w:r>
      <w:r w:rsidRPr="006171F2">
        <w:rPr>
          <w:rFonts w:ascii="Arial" w:hAnsi="Arial" w:cs="Arial"/>
          <w:b/>
          <w:bCs/>
          <w:i/>
          <w:iCs/>
          <w:sz w:val="20"/>
        </w:rPr>
        <w:t xml:space="preserve">ORLEN </w:t>
      </w:r>
      <w:proofErr w:type="spellStart"/>
      <w:r w:rsidRPr="006171F2">
        <w:rPr>
          <w:rFonts w:ascii="Arial" w:hAnsi="Arial" w:cs="Arial"/>
          <w:b/>
          <w:bCs/>
          <w:i/>
          <w:iCs/>
          <w:sz w:val="20"/>
        </w:rPr>
        <w:t>Oil</w:t>
      </w:r>
      <w:proofErr w:type="spellEnd"/>
      <w:r w:rsidRPr="006171F2">
        <w:rPr>
          <w:rFonts w:ascii="Arial" w:hAnsi="Arial" w:cs="Arial"/>
          <w:b/>
          <w:bCs/>
          <w:i/>
          <w:iCs/>
          <w:sz w:val="20"/>
        </w:rPr>
        <w:t xml:space="preserve"> Sp. z o.o.</w:t>
      </w:r>
      <w:r w:rsidRPr="006171F2">
        <w:rPr>
          <w:rFonts w:ascii="Arial" w:hAnsi="Arial" w:cs="Arial"/>
          <w:sz w:val="20"/>
        </w:rPr>
        <w:t xml:space="preserve">  pisemnego zezwolenia na pracę </w:t>
      </w:r>
      <w:r w:rsidRPr="006171F2">
        <w:rPr>
          <w:rFonts w:ascii="Arial" w:hAnsi="Arial" w:cs="Arial"/>
          <w:i/>
          <w:sz w:val="20"/>
        </w:rPr>
        <w:t>Wykonawca</w:t>
      </w:r>
      <w:r w:rsidRPr="006171F2">
        <w:rPr>
          <w:rFonts w:ascii="Arial" w:hAnsi="Arial" w:cs="Arial"/>
          <w:sz w:val="20"/>
        </w:rPr>
        <w:t xml:space="preserve"> i Podmioty wykonujące Prace w imieniu </w:t>
      </w:r>
      <w:r w:rsidRPr="006171F2">
        <w:rPr>
          <w:rFonts w:ascii="Arial" w:hAnsi="Arial" w:cs="Arial"/>
          <w:i/>
          <w:sz w:val="20"/>
        </w:rPr>
        <w:t>Wykonawcy</w:t>
      </w:r>
      <w:r w:rsidRPr="006171F2">
        <w:rPr>
          <w:rFonts w:ascii="Arial" w:hAnsi="Arial" w:cs="Arial"/>
          <w:sz w:val="20"/>
        </w:rPr>
        <w:t xml:space="preserve"> przed przystąpieniem do Prac zobowiązane są wyznaczyć osobę/osoby, posiadającą/e uprawnienia do kierowania pracownikami, która będzie uprawniona do odbierania pisemnego zezwolenia na pracę. </w:t>
      </w:r>
      <w:bookmarkStart w:id="7" w:name="_Hlk37275185"/>
    </w:p>
    <w:p w14:paraId="7C4B6811" w14:textId="23B99137" w:rsidR="008943DC" w:rsidRPr="007653EF" w:rsidRDefault="00BF3491" w:rsidP="007653EF">
      <w:pPr>
        <w:numPr>
          <w:ilvl w:val="0"/>
          <w:numId w:val="6"/>
        </w:numPr>
        <w:spacing w:before="120" w:after="120"/>
        <w:contextualSpacing/>
        <w:jc w:val="both"/>
        <w:rPr>
          <w:rFonts w:ascii="Arial" w:hAnsi="Arial" w:cs="Arial"/>
          <w:sz w:val="20"/>
        </w:rPr>
      </w:pPr>
      <w:r w:rsidRPr="006171F2">
        <w:rPr>
          <w:rFonts w:ascii="Arial" w:hAnsi="Arial" w:cs="Arial"/>
          <w:sz w:val="20"/>
        </w:rPr>
        <w:t xml:space="preserve">Osobą odpowiedzialną ze strony </w:t>
      </w:r>
      <w:r w:rsidRPr="006171F2">
        <w:rPr>
          <w:rFonts w:ascii="Arial" w:hAnsi="Arial" w:cs="Arial"/>
          <w:i/>
          <w:sz w:val="20"/>
        </w:rPr>
        <w:t>Wykonawcy</w:t>
      </w:r>
      <w:r w:rsidRPr="006171F2">
        <w:rPr>
          <w:rFonts w:ascii="Arial" w:hAnsi="Arial" w:cs="Arial"/>
          <w:sz w:val="20"/>
        </w:rPr>
        <w:t xml:space="preserve"> za sprawy bezpieczeństwa pracy jest</w:t>
      </w:r>
      <w:r w:rsidRPr="00BF3491">
        <w:rPr>
          <w:rFonts w:ascii="Arial" w:hAnsi="Arial" w:cs="Arial"/>
          <w:sz w:val="20"/>
          <w:highlight w:val="yellow"/>
        </w:rPr>
        <w:t xml:space="preserve">..................................., adres </w:t>
      </w:r>
      <w:proofErr w:type="gramStart"/>
      <w:r w:rsidRPr="00BF3491">
        <w:rPr>
          <w:rFonts w:ascii="Arial" w:hAnsi="Arial" w:cs="Arial"/>
          <w:sz w:val="20"/>
          <w:highlight w:val="yellow"/>
        </w:rPr>
        <w:t>e-mail:.........................</w:t>
      </w:r>
      <w:proofErr w:type="gramEnd"/>
      <w:r w:rsidRPr="00BF3491">
        <w:rPr>
          <w:rFonts w:ascii="Arial" w:hAnsi="Arial" w:cs="Arial"/>
          <w:sz w:val="20"/>
          <w:highlight w:val="yellow"/>
        </w:rPr>
        <w:t>, nr tel............................</w:t>
      </w:r>
      <w:bookmarkEnd w:id="7"/>
    </w:p>
    <w:sectPr w:rsidR="008943DC" w:rsidRPr="007653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6"/>
    <w:multiLevelType w:val="multi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B415D5"/>
    <w:multiLevelType w:val="hybridMultilevel"/>
    <w:tmpl w:val="DE82A75A"/>
    <w:lvl w:ilvl="0" w:tplc="62D6313A">
      <w:start w:val="1"/>
      <w:numFmt w:val="decimal"/>
      <w:lvlText w:val="%1)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E95942"/>
    <w:multiLevelType w:val="hybridMultilevel"/>
    <w:tmpl w:val="9AE012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227A49"/>
    <w:multiLevelType w:val="multilevel"/>
    <w:tmpl w:val="4104B00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7E6B68"/>
    <w:multiLevelType w:val="multilevel"/>
    <w:tmpl w:val="612A0DCC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DDA6225"/>
    <w:multiLevelType w:val="multilevel"/>
    <w:tmpl w:val="DAC8D7B6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b w:val="0"/>
        <w:bCs/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50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6" w15:restartNumberingAfterBreak="0">
    <w:nsid w:val="774D0FE8"/>
    <w:multiLevelType w:val="hybridMultilevel"/>
    <w:tmpl w:val="C6821A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7494657">
    <w:abstractNumId w:val="0"/>
  </w:num>
  <w:num w:numId="2" w16cid:durableId="601109503">
    <w:abstractNumId w:val="2"/>
  </w:num>
  <w:num w:numId="3" w16cid:durableId="839321325">
    <w:abstractNumId w:val="1"/>
  </w:num>
  <w:num w:numId="4" w16cid:durableId="18249258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8351848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92710965">
    <w:abstractNumId w:val="5"/>
  </w:num>
  <w:num w:numId="7" w16cid:durableId="1105210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AD6"/>
    <w:rsid w:val="002678E2"/>
    <w:rsid w:val="00604A94"/>
    <w:rsid w:val="0065619F"/>
    <w:rsid w:val="007653EF"/>
    <w:rsid w:val="007C2441"/>
    <w:rsid w:val="008943DC"/>
    <w:rsid w:val="00BF3491"/>
    <w:rsid w:val="00D63AD6"/>
    <w:rsid w:val="00E07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5046E"/>
  <w15:chartTrackingRefBased/>
  <w15:docId w15:val="{F6919C1E-9836-4E97-9A5F-0F077B206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3AD6"/>
    <w:pPr>
      <w:spacing w:after="0" w:line="240" w:lineRule="auto"/>
    </w:pPr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63AD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63AD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63AD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63AD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63AD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63AD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63AD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63AD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63AD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63AD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63AD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63AD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63AD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63AD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63AD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63AD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63AD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63AD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63AD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63A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63AD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63A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63AD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63AD6"/>
    <w:rPr>
      <w:i/>
      <w:iCs/>
      <w:color w:val="404040" w:themeColor="text1" w:themeTint="BF"/>
    </w:rPr>
  </w:style>
  <w:style w:type="paragraph" w:styleId="Akapitzlist">
    <w:name w:val="List Paragraph"/>
    <w:aliases w:val="lp1,List Paragraph1,List Paragraph2,ISCG Numerowanie,TZ-Nag2,Preambuła,RR PGE Akapit z listą,CP-UC,CP-Punkty,Bullet List,List - bullets,Equipment,Bullet 1,List Paragraph Char Char,b1,Figure_name,Numbered Indented Text,Ref,List_TIS,Styl 1"/>
    <w:basedOn w:val="Normalny"/>
    <w:link w:val="AkapitzlistZnak"/>
    <w:uiPriority w:val="34"/>
    <w:qFormat/>
    <w:rsid w:val="00D63AD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63AD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63AD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63AD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63AD6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lp1 Znak,List Paragraph1 Znak,List Paragraph2 Znak,ISCG Numerowanie Znak,TZ-Nag2 Znak,Preambuła Znak,RR PGE Akapit z listą Znak,CP-UC Znak,CP-Punkty Znak,Bullet List Znak,List - bullets Znak,Equipment Znak,Bullet 1 Znak,b1 Znak"/>
    <w:basedOn w:val="Domylnaczcionkaakapitu"/>
    <w:link w:val="Akapitzlist"/>
    <w:uiPriority w:val="34"/>
    <w:qFormat/>
    <w:rsid w:val="00D63AD6"/>
  </w:style>
  <w:style w:type="character" w:styleId="Odwoaniedokomentarza">
    <w:name w:val="annotation reference"/>
    <w:basedOn w:val="Domylnaczcionkaakapitu"/>
    <w:uiPriority w:val="99"/>
    <w:semiHidden/>
    <w:unhideWhenUsed/>
    <w:rsid w:val="007C24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2441"/>
    <w:rPr>
      <w:rFonts w:ascii="Calibri" w:eastAsia="Calibri" w:hAnsi="Calibri"/>
      <w:sz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2441"/>
    <w:rPr>
      <w:rFonts w:ascii="Calibri" w:eastAsia="Calibri" w:hAnsi="Calibri" w:cs="Times New Roman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kontrahenci.lotos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2085</Words>
  <Characters>12513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Kraśniewska Ilona (OIL)</dc:creator>
  <cp:keywords/>
  <dc:description/>
  <cp:lastModifiedBy>Kraśniewska Ilona (OIL)</cp:lastModifiedBy>
  <cp:revision>3</cp:revision>
  <dcterms:created xsi:type="dcterms:W3CDTF">2026-01-12T11:54:00Z</dcterms:created>
  <dcterms:modified xsi:type="dcterms:W3CDTF">2026-01-30T10:12:00Z</dcterms:modified>
</cp:coreProperties>
</file>